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1543" w14:textId="77777777" w:rsidR="00757D97" w:rsidRDefault="00757D97" w:rsidP="004819ED">
      <w:pPr>
        <w:pStyle w:val="Title"/>
        <w:spacing w:after="120"/>
        <w:rPr>
          <w:rFonts w:ascii="Arial" w:hAnsi="Arial"/>
          <w:sz w:val="40"/>
        </w:rPr>
      </w:pPr>
      <w:r>
        <w:rPr>
          <w:rFonts w:ascii="Arial" w:hAnsi="Arial"/>
          <w:sz w:val="40"/>
        </w:rPr>
        <w:t>GUILDFORD CRICKET FESTIVAL 2022</w:t>
      </w:r>
    </w:p>
    <w:p w14:paraId="2CE8AA42" w14:textId="4DA36665" w:rsidR="003155BD" w:rsidRDefault="00757D97" w:rsidP="004819ED">
      <w:pPr>
        <w:pStyle w:val="Title"/>
        <w:spacing w:after="120"/>
        <w:rPr>
          <w:rFonts w:ascii="Arial" w:hAnsi="Arial"/>
          <w:sz w:val="40"/>
        </w:rPr>
      </w:pPr>
      <w:r>
        <w:rPr>
          <w:rFonts w:ascii="Arial" w:hAnsi="Arial"/>
          <w:sz w:val="40"/>
        </w:rPr>
        <w:t>Surrey CCC v Leicestershire</w:t>
      </w:r>
      <w:r w:rsidR="003155BD">
        <w:rPr>
          <w:rFonts w:ascii="Arial" w:hAnsi="Arial"/>
          <w:sz w:val="40"/>
        </w:rPr>
        <w:t xml:space="preserve"> CCC</w:t>
      </w:r>
    </w:p>
    <w:p w14:paraId="7C0959C7" w14:textId="6AD1EC8B" w:rsidR="00227E9C" w:rsidRPr="00757D97" w:rsidRDefault="00757D97" w:rsidP="00DA43CC">
      <w:pPr>
        <w:pStyle w:val="Title"/>
        <w:spacing w:after="240"/>
        <w:rPr>
          <w:rFonts w:ascii="Arial" w:hAnsi="Arial"/>
          <w:i/>
          <w:iCs/>
          <w:sz w:val="32"/>
          <w:szCs w:val="16"/>
        </w:rPr>
      </w:pPr>
      <w:r w:rsidRPr="00757D97">
        <w:rPr>
          <w:rFonts w:ascii="Arial" w:hAnsi="Arial"/>
          <w:i/>
          <w:iCs/>
          <w:sz w:val="32"/>
          <w:szCs w:val="16"/>
        </w:rPr>
        <w:t>(</w:t>
      </w:r>
      <w:r w:rsidR="003155BD" w:rsidRPr="00757D97">
        <w:rPr>
          <w:rFonts w:ascii="Arial" w:hAnsi="Arial"/>
          <w:i/>
          <w:iCs/>
          <w:sz w:val="32"/>
          <w:szCs w:val="16"/>
        </w:rPr>
        <w:t>Tuesday 2</w:t>
      </w:r>
      <w:r w:rsidRPr="00757D97">
        <w:rPr>
          <w:rFonts w:ascii="Arial" w:hAnsi="Arial"/>
          <w:i/>
          <w:iCs/>
          <w:sz w:val="32"/>
          <w:szCs w:val="16"/>
          <w:vertAlign w:val="superscript"/>
        </w:rPr>
        <w:t>nd</w:t>
      </w:r>
      <w:r w:rsidRPr="00757D97">
        <w:rPr>
          <w:rFonts w:ascii="Arial" w:hAnsi="Arial"/>
          <w:i/>
          <w:iCs/>
          <w:sz w:val="32"/>
          <w:szCs w:val="16"/>
        </w:rPr>
        <w:t xml:space="preserve"> August</w:t>
      </w:r>
      <w:r w:rsidR="00DA43CC">
        <w:rPr>
          <w:rFonts w:ascii="Arial" w:hAnsi="Arial"/>
          <w:i/>
          <w:iCs/>
          <w:sz w:val="32"/>
          <w:szCs w:val="16"/>
        </w:rPr>
        <w:t xml:space="preserve"> - </w:t>
      </w:r>
      <w:r w:rsidR="00DA43CC" w:rsidRPr="00757D97">
        <w:rPr>
          <w:rFonts w:ascii="Arial" w:hAnsi="Arial"/>
          <w:i/>
          <w:iCs/>
          <w:sz w:val="32"/>
          <w:szCs w:val="16"/>
        </w:rPr>
        <w:t>Royal London One-Day Cup</w:t>
      </w:r>
      <w:r w:rsidRPr="00757D97">
        <w:rPr>
          <w:rFonts w:ascii="Arial" w:hAnsi="Arial"/>
          <w:i/>
          <w:iCs/>
          <w:sz w:val="32"/>
          <w:szCs w:val="16"/>
        </w:rPr>
        <w:t>)</w:t>
      </w:r>
    </w:p>
    <w:p w14:paraId="0DC623E7" w14:textId="58757605" w:rsidR="00692B7D" w:rsidRPr="00F70E48" w:rsidRDefault="00A77BE0" w:rsidP="0000729C">
      <w:pPr>
        <w:pStyle w:val="Title"/>
        <w:spacing w:after="240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 xml:space="preserve">CORPORATE MARQUEES AND </w:t>
      </w:r>
      <w:r w:rsidR="00F70E48" w:rsidRPr="00F70E48">
        <w:rPr>
          <w:rFonts w:ascii="Arial" w:hAnsi="Arial" w:cs="Arial"/>
          <w:sz w:val="32"/>
          <w:szCs w:val="22"/>
        </w:rPr>
        <w:t xml:space="preserve">MATCH DAY </w:t>
      </w:r>
      <w:r w:rsidR="0043177F" w:rsidRPr="00F70E48">
        <w:rPr>
          <w:rFonts w:ascii="Arial" w:hAnsi="Arial" w:cs="Arial"/>
          <w:sz w:val="32"/>
          <w:szCs w:val="22"/>
        </w:rPr>
        <w:t>HOSPITALITY</w:t>
      </w:r>
      <w:r w:rsidR="0015519F">
        <w:rPr>
          <w:rFonts w:ascii="Arial" w:hAnsi="Arial" w:cs="Arial"/>
          <w:sz w:val="32"/>
          <w:szCs w:val="22"/>
        </w:rPr>
        <w:t xml:space="preserve"> </w:t>
      </w:r>
    </w:p>
    <w:p w14:paraId="372257B5" w14:textId="032FA447" w:rsidR="0000729C" w:rsidRDefault="007D213A" w:rsidP="0000729C">
      <w:pPr>
        <w:pStyle w:val="Title"/>
        <w:spacing w:after="24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32"/>
          <w:szCs w:val="22"/>
        </w:rPr>
        <w:drawing>
          <wp:anchor distT="0" distB="0" distL="114300" distR="114300" simplePos="0" relativeHeight="251677696" behindDoc="0" locked="0" layoutInCell="1" allowOverlap="1" wp14:anchorId="03EE94D6" wp14:editId="55BDE799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530475" cy="189547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1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1AFE05C" wp14:editId="487C4F5D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45080" cy="1910080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orate Marquee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2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D6B75F" wp14:editId="69A55385">
                <wp:simplePos x="0" y="0"/>
                <wp:positionH relativeFrom="column">
                  <wp:posOffset>3764280</wp:posOffset>
                </wp:positionH>
                <wp:positionV relativeFrom="paragraph">
                  <wp:posOffset>1965325</wp:posOffset>
                </wp:positionV>
                <wp:extent cx="2438400" cy="1746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46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045BB1" w14:textId="77777777" w:rsidR="00A42E25" w:rsidRPr="0043177F" w:rsidRDefault="00A42E25" w:rsidP="00A42E25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  <w:t>Corporate Marquee interior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6B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4pt;margin-top:154.75pt;width:192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" stroked="f">
                <v:textbox inset="0,0,0,0">
                  <w:txbxContent>
                    <w:p w14:paraId="24045BB1" w14:textId="77777777" w:rsidR="00A42E25" w:rsidRPr="0043177F" w:rsidRDefault="00A42E25" w:rsidP="00A42E25">
                      <w:pPr>
                        <w:pStyle w:val="Caption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</w:rPr>
                        <w:t>Corporate Marquee interior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6744F" w14:textId="77777777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</w:p>
    <w:p w14:paraId="771FF4B0" w14:textId="77777777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</w:p>
    <w:p w14:paraId="7984C5B9" w14:textId="77777777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</w:p>
    <w:p w14:paraId="6B41B02B" w14:textId="77777777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</w:p>
    <w:p w14:paraId="545B68E3" w14:textId="45415B33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</w:p>
    <w:p w14:paraId="42FB4957" w14:textId="254E983F" w:rsidR="00CA2407" w:rsidRDefault="00CA2407" w:rsidP="0000729C">
      <w:pPr>
        <w:pStyle w:val="Title"/>
        <w:spacing w:after="240"/>
        <w:jc w:val="both"/>
        <w:rPr>
          <w:rFonts w:ascii="Arial" w:hAnsi="Arial" w:cs="Arial"/>
          <w:b w:val="0"/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27C686" wp14:editId="4EED9CD0">
                <wp:simplePos x="0" y="0"/>
                <wp:positionH relativeFrom="column">
                  <wp:posOffset>-34290</wp:posOffset>
                </wp:positionH>
                <wp:positionV relativeFrom="paragraph">
                  <wp:posOffset>85090</wp:posOffset>
                </wp:positionV>
                <wp:extent cx="2933700" cy="2000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000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ACE6B" w14:textId="68438A73" w:rsidR="00A42E25" w:rsidRPr="0043177F" w:rsidRDefault="00CA2407" w:rsidP="00A42E25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</w:rPr>
                              <w:t>Surrey cricket at Woodbridge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C686" id="Text Box 3" o:spid="_x0000_s1027" type="#_x0000_t202" style="position:absolute;left:0;text-align:left;margin-left:-2.7pt;margin-top:6.7pt;width:231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" stroked="f">
                <v:textbox inset="0,0,0,0">
                  <w:txbxContent>
                    <w:p w14:paraId="738ACE6B" w14:textId="68438A73" w:rsidR="00A42E25" w:rsidRPr="0043177F" w:rsidRDefault="00CA2407" w:rsidP="00A42E25">
                      <w:pPr>
                        <w:pStyle w:val="Caption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i/>
                        </w:rPr>
                        <w:t>Surrey cricket at Woodbridge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8DF101" w14:textId="77777777" w:rsidR="001521DD" w:rsidRDefault="001521DD" w:rsidP="00995809">
      <w:pPr>
        <w:pStyle w:val="Title"/>
        <w:spacing w:after="120"/>
        <w:jc w:val="both"/>
        <w:rPr>
          <w:rFonts w:ascii="Arial" w:hAnsi="Arial" w:cs="Arial"/>
          <w:b w:val="0"/>
          <w:bCs/>
          <w:sz w:val="22"/>
        </w:rPr>
      </w:pPr>
    </w:p>
    <w:p w14:paraId="1470B909" w14:textId="0D1428C6" w:rsidR="00757D97" w:rsidRPr="00055D67" w:rsidRDefault="00185DD3" w:rsidP="00055D67">
      <w:pPr>
        <w:pStyle w:val="Title"/>
        <w:spacing w:after="120"/>
        <w:jc w:val="both"/>
        <w:rPr>
          <w:rFonts w:ascii="Arial" w:hAnsi="Arial" w:cs="Arial"/>
        </w:rPr>
      </w:pPr>
      <w:r w:rsidRPr="00055D67">
        <w:rPr>
          <w:rFonts w:ascii="Arial" w:hAnsi="Arial" w:cs="Arial"/>
          <w:b w:val="0"/>
          <w:bCs/>
        </w:rPr>
        <w:t>We are offering the usual Corporate Marquees and Corporate Hospitality packages</w:t>
      </w:r>
      <w:r w:rsidR="00757D97" w:rsidRPr="00055D67">
        <w:rPr>
          <w:rFonts w:ascii="Arial" w:hAnsi="Arial" w:cs="Arial"/>
          <w:b w:val="0"/>
          <w:bCs/>
        </w:rPr>
        <w:t xml:space="preserve"> </w:t>
      </w:r>
      <w:r w:rsidR="00757D97" w:rsidRPr="00055D67">
        <w:rPr>
          <w:rFonts w:ascii="Arial" w:hAnsi="Arial" w:cs="Arial"/>
        </w:rPr>
        <w:t>on Tuesday 2</w:t>
      </w:r>
      <w:r w:rsidR="00757D97" w:rsidRPr="00055D67">
        <w:rPr>
          <w:rFonts w:ascii="Arial" w:hAnsi="Arial" w:cs="Arial"/>
          <w:vertAlign w:val="superscript"/>
        </w:rPr>
        <w:t>nd</w:t>
      </w:r>
      <w:r w:rsidR="00757D97" w:rsidRPr="00055D67">
        <w:rPr>
          <w:rFonts w:ascii="Arial" w:hAnsi="Arial" w:cs="Arial"/>
        </w:rPr>
        <w:t xml:space="preserve"> August.</w:t>
      </w:r>
    </w:p>
    <w:p w14:paraId="607ED645" w14:textId="76A5F7B8" w:rsidR="00906791" w:rsidRPr="00055D67" w:rsidRDefault="00185DD3" w:rsidP="00757D97">
      <w:pPr>
        <w:pStyle w:val="BodyText"/>
        <w:spacing w:after="120"/>
        <w:ind w:right="28"/>
        <w:rPr>
          <w:rFonts w:cs="Arial"/>
        </w:rPr>
      </w:pPr>
      <w:r w:rsidRPr="00055D67">
        <w:rPr>
          <w:rFonts w:cs="Arial"/>
          <w:spacing w:val="-3"/>
        </w:rPr>
        <w:t>The options are:</w:t>
      </w:r>
    </w:p>
    <w:p w14:paraId="235A51F3" w14:textId="77777777" w:rsidR="00D514F9" w:rsidRPr="00F70E48" w:rsidRDefault="00D514F9" w:rsidP="00D514F9">
      <w:pPr>
        <w:pStyle w:val="BodyText"/>
        <w:pBdr>
          <w:bottom w:val="single" w:sz="4" w:space="1" w:color="auto"/>
        </w:pBdr>
        <w:spacing w:after="120"/>
        <w:rPr>
          <w:rFonts w:cs="Arial"/>
        </w:rPr>
      </w:pPr>
    </w:p>
    <w:p w14:paraId="7CEEFFD6" w14:textId="77777777" w:rsidR="00906791" w:rsidRPr="00906791" w:rsidRDefault="00906791" w:rsidP="00906791">
      <w:pPr>
        <w:pStyle w:val="BodyText"/>
        <w:numPr>
          <w:ilvl w:val="0"/>
          <w:numId w:val="21"/>
        </w:numPr>
        <w:spacing w:after="120"/>
        <w:ind w:left="426" w:right="28" w:hanging="426"/>
        <w:rPr>
          <w:rFonts w:cs="Arial"/>
          <w:szCs w:val="18"/>
        </w:rPr>
      </w:pPr>
      <w:r w:rsidRPr="00906791">
        <w:rPr>
          <w:rFonts w:cs="Arial"/>
          <w:b/>
          <w:u w:val="single"/>
        </w:rPr>
        <w:t>All-inclusive Marquee Package</w:t>
      </w:r>
      <w:r w:rsidRPr="00906791">
        <w:rPr>
          <w:rFonts w:cs="Arial"/>
        </w:rPr>
        <w:t xml:space="preserve"> </w:t>
      </w:r>
    </w:p>
    <w:p w14:paraId="7510E451" w14:textId="7B9C0630" w:rsidR="00906791" w:rsidRDefault="00906791" w:rsidP="00906791">
      <w:pPr>
        <w:pStyle w:val="BodyText"/>
        <w:spacing w:after="120"/>
        <w:ind w:right="28"/>
        <w:rPr>
          <w:rFonts w:cs="Arial"/>
          <w:szCs w:val="22"/>
          <w:lang w:eastAsia="en-GB"/>
        </w:rPr>
      </w:pPr>
      <w:r w:rsidRPr="00AC419A">
        <w:rPr>
          <w:rFonts w:cs="Arial"/>
          <w:szCs w:val="22"/>
        </w:rPr>
        <w:t>T</w:t>
      </w:r>
      <w:r>
        <w:rPr>
          <w:rFonts w:cs="Arial"/>
          <w:szCs w:val="22"/>
        </w:rPr>
        <w:t>his comprises your own private M</w:t>
      </w:r>
      <w:r w:rsidRPr="00AC419A">
        <w:rPr>
          <w:rFonts w:cs="Arial"/>
          <w:szCs w:val="22"/>
        </w:rPr>
        <w:t xml:space="preserve">arquee, </w:t>
      </w:r>
      <w:r>
        <w:rPr>
          <w:rFonts w:cs="Arial"/>
          <w:szCs w:val="22"/>
          <w:lang w:eastAsia="en-GB"/>
        </w:rPr>
        <w:t>40 G</w:t>
      </w:r>
      <w:r w:rsidRPr="00AC419A">
        <w:rPr>
          <w:rFonts w:cs="Arial"/>
          <w:szCs w:val="22"/>
          <w:lang w:eastAsia="en-GB"/>
        </w:rPr>
        <w:t xml:space="preserve">round </w:t>
      </w:r>
      <w:r>
        <w:rPr>
          <w:rFonts w:cs="Arial"/>
          <w:szCs w:val="22"/>
          <w:lang w:eastAsia="en-GB"/>
        </w:rPr>
        <w:t>A</w:t>
      </w:r>
      <w:r w:rsidRPr="00AC419A">
        <w:rPr>
          <w:rFonts w:cs="Arial"/>
          <w:szCs w:val="22"/>
          <w:lang w:eastAsia="en-GB"/>
        </w:rPr>
        <w:t xml:space="preserve">dmission </w:t>
      </w:r>
      <w:r>
        <w:rPr>
          <w:rFonts w:cs="Arial"/>
          <w:szCs w:val="22"/>
          <w:lang w:eastAsia="en-GB"/>
        </w:rPr>
        <w:t>T</w:t>
      </w:r>
      <w:r w:rsidRPr="00AC419A">
        <w:rPr>
          <w:rFonts w:cs="Arial"/>
          <w:szCs w:val="22"/>
          <w:lang w:eastAsia="en-GB"/>
        </w:rPr>
        <w:t>ickets, 1</w:t>
      </w:r>
      <w:r w:rsidR="00EF7DBC">
        <w:rPr>
          <w:rFonts w:cs="Arial"/>
          <w:szCs w:val="22"/>
          <w:lang w:eastAsia="en-GB"/>
        </w:rPr>
        <w:t>2</w:t>
      </w:r>
      <w:r w:rsidRPr="00AC419A">
        <w:rPr>
          <w:rFonts w:cs="Arial"/>
          <w:szCs w:val="22"/>
          <w:lang w:eastAsia="en-GB"/>
        </w:rPr>
        <w:t xml:space="preserve"> car park passes, morning coffee on arrival, a superb buffet luncheon with wine, traditional Guildford cricket tea, complimentary bar all day and match scorecards.  </w:t>
      </w:r>
      <w:r>
        <w:rPr>
          <w:rFonts w:cs="Arial"/>
          <w:szCs w:val="22"/>
          <w:lang w:eastAsia="en-GB"/>
        </w:rPr>
        <w:t>High quality catering and staff ensure that guests are entertained in style.</w:t>
      </w:r>
    </w:p>
    <w:p w14:paraId="2C85B372" w14:textId="3B154E1C" w:rsidR="00906791" w:rsidRDefault="00906791" w:rsidP="001521DD">
      <w:pPr>
        <w:pStyle w:val="BodyText"/>
        <w:rPr>
          <w:rFonts w:cs="Arial"/>
          <w:szCs w:val="22"/>
        </w:rPr>
      </w:pPr>
      <w:r w:rsidRPr="0016370A">
        <w:rPr>
          <w:rFonts w:cs="Arial"/>
          <w:b/>
          <w:szCs w:val="22"/>
        </w:rPr>
        <w:t xml:space="preserve">The all-inclusive cost for 40 persons </w:t>
      </w:r>
      <w:r>
        <w:rPr>
          <w:rFonts w:cs="Arial"/>
          <w:b/>
          <w:szCs w:val="22"/>
        </w:rPr>
        <w:t xml:space="preserve">is </w:t>
      </w:r>
      <w:r w:rsidRPr="0050399C">
        <w:rPr>
          <w:rFonts w:cs="Arial"/>
          <w:b/>
          <w:szCs w:val="22"/>
        </w:rPr>
        <w:t>£5</w:t>
      </w:r>
      <w:r w:rsidRPr="00AC419A">
        <w:rPr>
          <w:rFonts w:cs="Arial"/>
          <w:b/>
          <w:szCs w:val="22"/>
        </w:rPr>
        <w:t>,</w:t>
      </w:r>
      <w:r w:rsidR="00EF7DBC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50</w:t>
      </w:r>
      <w:r w:rsidRPr="00AC419A">
        <w:rPr>
          <w:rFonts w:cs="Arial"/>
          <w:b/>
          <w:szCs w:val="22"/>
        </w:rPr>
        <w:t xml:space="preserve"> + VAT.  </w:t>
      </w:r>
      <w:r w:rsidRPr="00AC419A">
        <w:rPr>
          <w:rFonts w:cs="Arial"/>
          <w:szCs w:val="22"/>
        </w:rPr>
        <w:t xml:space="preserve">Hirers taking the All-inclusive Package may add additional guests up to a maximum capacity of 50 persons in the marquee.  The cost for each additional guest (including </w:t>
      </w:r>
      <w:r>
        <w:rPr>
          <w:rFonts w:cs="Arial"/>
          <w:szCs w:val="22"/>
        </w:rPr>
        <w:t>Ground A</w:t>
      </w:r>
      <w:r w:rsidRPr="00AC419A">
        <w:rPr>
          <w:rFonts w:cs="Arial"/>
          <w:szCs w:val="22"/>
        </w:rPr>
        <w:t xml:space="preserve">dmission </w:t>
      </w:r>
      <w:r>
        <w:rPr>
          <w:rFonts w:cs="Arial"/>
          <w:szCs w:val="22"/>
        </w:rPr>
        <w:t>T</w:t>
      </w:r>
      <w:r w:rsidRPr="00AC419A">
        <w:rPr>
          <w:rFonts w:cs="Arial"/>
          <w:szCs w:val="22"/>
        </w:rPr>
        <w:t>icket, catering and drinks) is £</w:t>
      </w:r>
      <w:r w:rsidR="00EF7DBC">
        <w:rPr>
          <w:rFonts w:cs="Arial"/>
          <w:szCs w:val="22"/>
        </w:rPr>
        <w:t>13</w:t>
      </w:r>
      <w:r w:rsidR="00055D67">
        <w:rPr>
          <w:rFonts w:cs="Arial"/>
          <w:szCs w:val="22"/>
        </w:rPr>
        <w:t>5</w:t>
      </w:r>
      <w:r w:rsidRPr="00AC419A">
        <w:rPr>
          <w:rFonts w:cs="Arial"/>
          <w:szCs w:val="22"/>
        </w:rPr>
        <w:t xml:space="preserve"> + VAT.</w:t>
      </w:r>
    </w:p>
    <w:p w14:paraId="19B139E8" w14:textId="77777777" w:rsidR="00906791" w:rsidRDefault="00906791" w:rsidP="001521DD">
      <w:pPr>
        <w:pBdr>
          <w:bottom w:val="single" w:sz="4" w:space="1" w:color="auto"/>
        </w:pBdr>
        <w:rPr>
          <w:rFonts w:ascii="Arial" w:hAnsi="Arial" w:cs="Arial"/>
          <w:b/>
          <w:szCs w:val="22"/>
          <w:u w:val="single"/>
        </w:rPr>
      </w:pPr>
    </w:p>
    <w:p w14:paraId="05E4DC8C" w14:textId="77777777" w:rsidR="001521DD" w:rsidRPr="001521DD" w:rsidRDefault="001521DD" w:rsidP="001521DD">
      <w:pPr>
        <w:pStyle w:val="BodyText"/>
        <w:ind w:left="426" w:right="28"/>
        <w:rPr>
          <w:rFonts w:cs="Arial"/>
          <w:u w:val="single"/>
        </w:rPr>
      </w:pPr>
    </w:p>
    <w:p w14:paraId="3F072EA1" w14:textId="6A6D806E" w:rsidR="00906791" w:rsidRPr="00906791" w:rsidRDefault="00906791" w:rsidP="00906791">
      <w:pPr>
        <w:pStyle w:val="BodyText"/>
        <w:numPr>
          <w:ilvl w:val="0"/>
          <w:numId w:val="21"/>
        </w:numPr>
        <w:ind w:left="426" w:right="28" w:hanging="426"/>
        <w:rPr>
          <w:rFonts w:cs="Arial"/>
          <w:u w:val="single"/>
        </w:rPr>
      </w:pPr>
      <w:r w:rsidRPr="00906791">
        <w:rPr>
          <w:rFonts w:cs="Arial"/>
          <w:b/>
          <w:u w:val="single"/>
        </w:rPr>
        <w:t>All-inclusive Match Day Hospitality for Groups of 10 Persons</w:t>
      </w:r>
    </w:p>
    <w:p w14:paraId="1194BCEB" w14:textId="77777777" w:rsidR="00906791" w:rsidRPr="00AC419A" w:rsidRDefault="00906791" w:rsidP="00906791">
      <w:pPr>
        <w:pStyle w:val="BodyText"/>
        <w:ind w:left="426" w:right="28" w:hanging="426"/>
        <w:rPr>
          <w:rFonts w:cs="Arial"/>
          <w:szCs w:val="22"/>
        </w:rPr>
      </w:pPr>
    </w:p>
    <w:p w14:paraId="79457776" w14:textId="75BE66A2" w:rsidR="00906791" w:rsidRDefault="00906791" w:rsidP="0090679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C419A">
        <w:rPr>
          <w:rFonts w:ascii="Arial" w:hAnsi="Arial" w:cs="Arial"/>
          <w:sz w:val="22"/>
          <w:szCs w:val="22"/>
          <w:lang w:eastAsia="en-GB"/>
        </w:rPr>
        <w:t xml:space="preserve">The package comprises 10 </w:t>
      </w:r>
      <w:r w:rsidRPr="00AC419A">
        <w:rPr>
          <w:rFonts w:ascii="Arial" w:hAnsi="Arial" w:cs="Arial"/>
          <w:sz w:val="22"/>
          <w:szCs w:val="22"/>
        </w:rPr>
        <w:t>Ground Admission Tickets</w:t>
      </w:r>
      <w:r w:rsidRPr="00AC419A">
        <w:rPr>
          <w:rFonts w:ascii="Arial" w:hAnsi="Arial" w:cs="Arial"/>
          <w:sz w:val="22"/>
          <w:szCs w:val="22"/>
          <w:lang w:eastAsia="en-GB"/>
        </w:rPr>
        <w:t xml:space="preserve">, 5 car park passes, morning coffee on arrival, a superb buffet luncheon with wine, traditional Guildford cricket tea, complimentary bar all day and match scorecard.  </w:t>
      </w:r>
      <w:r>
        <w:rPr>
          <w:rFonts w:ascii="Arial" w:hAnsi="Arial" w:cs="Arial"/>
          <w:sz w:val="22"/>
          <w:szCs w:val="22"/>
          <w:lang w:eastAsia="en-GB"/>
        </w:rPr>
        <w:t>Your group will be based for the day in a M</w:t>
      </w:r>
      <w:r w:rsidRPr="00AC419A">
        <w:rPr>
          <w:rFonts w:ascii="Arial" w:hAnsi="Arial" w:cs="Arial"/>
          <w:sz w:val="22"/>
          <w:szCs w:val="22"/>
        </w:rPr>
        <w:t>arquee hosted by Guildford Cricket Club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726EF4E" w14:textId="785E75A7" w:rsidR="00906791" w:rsidRPr="00AC419A" w:rsidRDefault="00906791" w:rsidP="00906791">
      <w:pPr>
        <w:jc w:val="both"/>
        <w:rPr>
          <w:rFonts w:ascii="Arial" w:hAnsi="Arial" w:cs="Arial"/>
          <w:sz w:val="22"/>
          <w:szCs w:val="22"/>
          <w:lang w:eastAsia="en-GB"/>
        </w:rPr>
      </w:pPr>
      <w:r w:rsidRPr="00AC419A">
        <w:rPr>
          <w:rFonts w:ascii="Arial" w:hAnsi="Arial" w:cs="Arial"/>
          <w:b/>
          <w:sz w:val="22"/>
          <w:szCs w:val="22"/>
          <w:lang w:eastAsia="en-GB"/>
        </w:rPr>
        <w:t xml:space="preserve">The </w:t>
      </w:r>
      <w:r>
        <w:rPr>
          <w:rFonts w:ascii="Arial" w:hAnsi="Arial" w:cs="Arial"/>
          <w:b/>
          <w:sz w:val="22"/>
          <w:szCs w:val="22"/>
          <w:lang w:eastAsia="en-GB"/>
        </w:rPr>
        <w:t>all-</w:t>
      </w:r>
      <w:r w:rsidRPr="00AC419A">
        <w:rPr>
          <w:rFonts w:ascii="Arial" w:hAnsi="Arial" w:cs="Arial"/>
          <w:b/>
          <w:sz w:val="22"/>
          <w:szCs w:val="22"/>
          <w:lang w:eastAsia="en-GB"/>
        </w:rPr>
        <w:t>inclusive cost for a group of 10 persons is £1,</w:t>
      </w:r>
      <w:r w:rsidR="00EF7DBC">
        <w:rPr>
          <w:rFonts w:ascii="Arial" w:hAnsi="Arial" w:cs="Arial"/>
          <w:b/>
          <w:sz w:val="22"/>
          <w:szCs w:val="22"/>
          <w:lang w:eastAsia="en-GB"/>
        </w:rPr>
        <w:t>525</w:t>
      </w:r>
      <w:r w:rsidRPr="00AC419A">
        <w:rPr>
          <w:rFonts w:ascii="Arial" w:hAnsi="Arial" w:cs="Arial"/>
          <w:b/>
          <w:sz w:val="22"/>
          <w:szCs w:val="22"/>
          <w:lang w:eastAsia="en-GB"/>
        </w:rPr>
        <w:t xml:space="preserve"> + VAT.  </w:t>
      </w:r>
      <w:r w:rsidRPr="00AC419A">
        <w:rPr>
          <w:rFonts w:ascii="Arial" w:hAnsi="Arial" w:cs="Arial"/>
          <w:sz w:val="22"/>
          <w:szCs w:val="22"/>
          <w:lang w:eastAsia="en-GB"/>
        </w:rPr>
        <w:t>Additional places may be booked at the pro rata rate of £1</w:t>
      </w:r>
      <w:r w:rsidR="00EF7DBC">
        <w:rPr>
          <w:rFonts w:ascii="Arial" w:hAnsi="Arial" w:cs="Arial"/>
          <w:sz w:val="22"/>
          <w:szCs w:val="22"/>
          <w:lang w:eastAsia="en-GB"/>
        </w:rPr>
        <w:t>52.50</w:t>
      </w:r>
      <w:r w:rsidRPr="00AC419A">
        <w:rPr>
          <w:rFonts w:ascii="Arial" w:hAnsi="Arial" w:cs="Arial"/>
          <w:sz w:val="22"/>
          <w:szCs w:val="22"/>
          <w:lang w:eastAsia="en-GB"/>
        </w:rPr>
        <w:t xml:space="preserve"> + VAT per person.  </w:t>
      </w:r>
    </w:p>
    <w:p w14:paraId="3BB76545" w14:textId="77777777" w:rsidR="00906791" w:rsidRDefault="00906791" w:rsidP="00D514F9">
      <w:pPr>
        <w:pStyle w:val="BodyText"/>
        <w:pBdr>
          <w:bottom w:val="single" w:sz="4" w:space="1" w:color="auto"/>
        </w:pBdr>
        <w:ind w:right="28"/>
        <w:rPr>
          <w:rFonts w:cs="Arial"/>
          <w:szCs w:val="22"/>
        </w:rPr>
      </w:pPr>
    </w:p>
    <w:p w14:paraId="6C585DA0" w14:textId="77777777" w:rsidR="00D514F9" w:rsidRDefault="00D514F9" w:rsidP="00906791">
      <w:pPr>
        <w:pStyle w:val="BodyText"/>
        <w:ind w:right="28"/>
        <w:rPr>
          <w:rFonts w:cs="Arial"/>
          <w:b/>
          <w:szCs w:val="22"/>
        </w:rPr>
      </w:pPr>
    </w:p>
    <w:p w14:paraId="05B4CB0E" w14:textId="279C1D12" w:rsidR="00906791" w:rsidRDefault="00906791" w:rsidP="00906791">
      <w:pPr>
        <w:pStyle w:val="BodyText"/>
        <w:ind w:right="28"/>
        <w:rPr>
          <w:rFonts w:cs="Arial"/>
          <w:szCs w:val="22"/>
        </w:rPr>
      </w:pPr>
      <w:r w:rsidRPr="0016370A">
        <w:rPr>
          <w:rFonts w:cs="Arial"/>
          <w:b/>
          <w:szCs w:val="22"/>
        </w:rPr>
        <w:t>Marquee facilities</w:t>
      </w:r>
      <w:r>
        <w:rPr>
          <w:rFonts w:cs="Arial"/>
          <w:szCs w:val="22"/>
        </w:rPr>
        <w:t>.  Guildford Cricket Club provides high</w:t>
      </w:r>
      <w:r w:rsidRPr="00AC419A">
        <w:rPr>
          <w:rFonts w:cs="Arial"/>
          <w:szCs w:val="22"/>
        </w:rPr>
        <w:t xml:space="preserve"> quality</w:t>
      </w:r>
      <w:r w:rsidR="00D404E3">
        <w:rPr>
          <w:rFonts w:cs="Arial"/>
          <w:szCs w:val="22"/>
        </w:rPr>
        <w:t xml:space="preserve"> </w:t>
      </w:r>
      <w:r w:rsidRPr="00AC419A">
        <w:rPr>
          <w:rFonts w:cs="Arial"/>
          <w:szCs w:val="22"/>
        </w:rPr>
        <w:t>Marquees</w:t>
      </w:r>
      <w:r>
        <w:rPr>
          <w:rFonts w:cs="Arial"/>
          <w:szCs w:val="22"/>
        </w:rPr>
        <w:t xml:space="preserve"> </w:t>
      </w:r>
      <w:r w:rsidRPr="00AC419A">
        <w:rPr>
          <w:rFonts w:cs="Arial"/>
          <w:szCs w:val="22"/>
        </w:rPr>
        <w:t>on the boundary edge</w:t>
      </w:r>
      <w:r>
        <w:rPr>
          <w:rFonts w:cs="Arial"/>
          <w:szCs w:val="22"/>
        </w:rPr>
        <w:t xml:space="preserve"> at the Railway End of The Sports Ground.  </w:t>
      </w:r>
      <w:r w:rsidR="00D404E3">
        <w:rPr>
          <w:rFonts w:cs="Arial"/>
          <w:szCs w:val="22"/>
        </w:rPr>
        <w:t>Every Marquee has a private covered area to the front with an excellent view of the cricket, with luncheon served inside.  Mar</w:t>
      </w:r>
      <w:r w:rsidRPr="00AC419A">
        <w:rPr>
          <w:rFonts w:cs="Arial"/>
          <w:szCs w:val="22"/>
        </w:rPr>
        <w:t xml:space="preserve">quees accommodate </w:t>
      </w:r>
      <w:r w:rsidR="00D404E3">
        <w:rPr>
          <w:rFonts w:cs="Arial"/>
          <w:szCs w:val="22"/>
        </w:rPr>
        <w:t>up to 50 persons</w:t>
      </w:r>
      <w:r w:rsidRPr="00AC419A">
        <w:rPr>
          <w:rFonts w:cs="Arial"/>
          <w:szCs w:val="22"/>
        </w:rPr>
        <w:t xml:space="preserve">.  </w:t>
      </w:r>
      <w:r w:rsidR="00D404E3">
        <w:rPr>
          <w:rFonts w:cs="Arial"/>
          <w:szCs w:val="22"/>
        </w:rPr>
        <w:t>All in</w:t>
      </w:r>
      <w:r w:rsidRPr="00AC419A">
        <w:rPr>
          <w:rFonts w:cs="Arial"/>
          <w:szCs w:val="22"/>
        </w:rPr>
        <w:t>terior and exterior furniture</w:t>
      </w:r>
      <w:r w:rsidR="00D404E3">
        <w:rPr>
          <w:rFonts w:cs="Arial"/>
          <w:szCs w:val="22"/>
        </w:rPr>
        <w:t xml:space="preserve"> and catering facilities are provided.</w:t>
      </w:r>
      <w:r>
        <w:rPr>
          <w:rFonts w:cs="Arial"/>
          <w:szCs w:val="22"/>
        </w:rPr>
        <w:t xml:space="preserve">  </w:t>
      </w:r>
    </w:p>
    <w:p w14:paraId="03DE9A67" w14:textId="77777777" w:rsidR="00906791" w:rsidRPr="00AC419A" w:rsidRDefault="00906791" w:rsidP="00906791">
      <w:pPr>
        <w:pStyle w:val="BodyText"/>
        <w:ind w:right="28"/>
        <w:rPr>
          <w:rFonts w:cs="Arial"/>
          <w:szCs w:val="22"/>
        </w:rPr>
      </w:pPr>
    </w:p>
    <w:p w14:paraId="0DD60B62" w14:textId="38C4FE1C" w:rsidR="00906791" w:rsidRDefault="00906791" w:rsidP="00906791">
      <w:pPr>
        <w:pStyle w:val="BodyText"/>
        <w:rPr>
          <w:rFonts w:cs="Arial"/>
          <w:szCs w:val="22"/>
        </w:rPr>
      </w:pPr>
      <w:r w:rsidRPr="00AC419A">
        <w:rPr>
          <w:rFonts w:cs="Arial"/>
          <w:szCs w:val="22"/>
        </w:rPr>
        <w:lastRenderedPageBreak/>
        <w:t xml:space="preserve">Tickets, car park passes, ground maps, and general information will be issued to hirers in </w:t>
      </w:r>
      <w:r w:rsidR="00D404E3">
        <w:rPr>
          <w:rFonts w:cs="Arial"/>
          <w:szCs w:val="22"/>
        </w:rPr>
        <w:t xml:space="preserve">early </w:t>
      </w:r>
      <w:r w:rsidRPr="00AC419A">
        <w:rPr>
          <w:rFonts w:cs="Arial"/>
          <w:szCs w:val="22"/>
        </w:rPr>
        <w:t xml:space="preserve">May (subject to payment being received).  This will give </w:t>
      </w:r>
      <w:r w:rsidR="00D404E3">
        <w:rPr>
          <w:rFonts w:cs="Arial"/>
          <w:szCs w:val="22"/>
        </w:rPr>
        <w:t>corporate hosts</w:t>
      </w:r>
      <w:r w:rsidRPr="00AC419A">
        <w:rPr>
          <w:rFonts w:cs="Arial"/>
          <w:szCs w:val="22"/>
        </w:rPr>
        <w:t xml:space="preserve"> time to send out tickets, etc. to the</w:t>
      </w:r>
      <w:r w:rsidR="00D404E3">
        <w:rPr>
          <w:rFonts w:cs="Arial"/>
          <w:szCs w:val="22"/>
        </w:rPr>
        <w:t>ir</w:t>
      </w:r>
      <w:r w:rsidRPr="00AC419A">
        <w:rPr>
          <w:rFonts w:cs="Arial"/>
          <w:szCs w:val="22"/>
        </w:rPr>
        <w:t xml:space="preserve"> guests.</w:t>
      </w:r>
    </w:p>
    <w:p w14:paraId="785543D9" w14:textId="3AD9AEF8" w:rsidR="00D514F9" w:rsidRDefault="00D514F9" w:rsidP="0049260D">
      <w:pPr>
        <w:pStyle w:val="BodyText"/>
        <w:pBdr>
          <w:bottom w:val="single" w:sz="4" w:space="1" w:color="auto"/>
        </w:pBdr>
        <w:rPr>
          <w:rFonts w:cs="Arial"/>
          <w:szCs w:val="22"/>
        </w:rPr>
      </w:pPr>
    </w:p>
    <w:p w14:paraId="4C1A39A2" w14:textId="77777777" w:rsidR="0049260D" w:rsidRDefault="0049260D" w:rsidP="00906791">
      <w:pPr>
        <w:pStyle w:val="BodyText"/>
        <w:rPr>
          <w:rFonts w:cs="Arial"/>
          <w:szCs w:val="22"/>
        </w:rPr>
      </w:pPr>
    </w:p>
    <w:p w14:paraId="04787BE1" w14:textId="169742B9" w:rsidR="00EF7DBC" w:rsidRDefault="00EF7DBC" w:rsidP="0049260D">
      <w:pPr>
        <w:pStyle w:val="BodyText"/>
        <w:spacing w:after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Booking conditions - </w:t>
      </w:r>
      <w:r w:rsidR="003A3430" w:rsidRPr="003A3430">
        <w:rPr>
          <w:rFonts w:cs="Arial"/>
          <w:b/>
          <w:bCs/>
          <w:szCs w:val="22"/>
        </w:rPr>
        <w:t>cancellation of the match or restrictions on spectators</w:t>
      </w:r>
      <w:r w:rsidR="00D514F9" w:rsidRPr="003A3430">
        <w:rPr>
          <w:rFonts w:cs="Arial"/>
          <w:b/>
          <w:bCs/>
          <w:szCs w:val="22"/>
        </w:rPr>
        <w:t xml:space="preserve"> </w:t>
      </w:r>
      <w:r w:rsidR="00D514F9">
        <w:rPr>
          <w:rFonts w:cs="Arial"/>
          <w:szCs w:val="22"/>
        </w:rPr>
        <w:t xml:space="preserve"> </w:t>
      </w:r>
    </w:p>
    <w:p w14:paraId="105C089E" w14:textId="35C34820" w:rsidR="00DA43CC" w:rsidRDefault="00DA43CC" w:rsidP="00DA43CC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All M</w:t>
      </w:r>
      <w:r w:rsidRPr="00AD6716">
        <w:rPr>
          <w:rFonts w:cs="Arial"/>
          <w:szCs w:val="22"/>
        </w:rPr>
        <w:t>arquee hires are subject to the Guildford Cricket Festival Booking Terms &amp; Conditions</w:t>
      </w:r>
      <w:r>
        <w:rPr>
          <w:rFonts w:cs="Arial"/>
          <w:szCs w:val="22"/>
        </w:rPr>
        <w:t xml:space="preserve"> (see </w:t>
      </w:r>
      <w:hyperlink r:id="rId9" w:history="1">
        <w:r w:rsidRPr="004C0EB5">
          <w:rPr>
            <w:rStyle w:val="Hyperlink"/>
            <w:rFonts w:cs="Arial"/>
            <w:color w:val="00B0F0"/>
            <w:szCs w:val="22"/>
          </w:rPr>
          <w:t>www.guildfordcc.com</w:t>
        </w:r>
      </w:hyperlink>
      <w:r>
        <w:rPr>
          <w:rFonts w:cs="Arial"/>
          <w:szCs w:val="22"/>
        </w:rPr>
        <w:t xml:space="preserve">).   </w:t>
      </w:r>
    </w:p>
    <w:p w14:paraId="1FB2CC58" w14:textId="77777777" w:rsidR="00DA43CC" w:rsidRDefault="00DA43CC" w:rsidP="00DA43CC">
      <w:pPr>
        <w:pStyle w:val="BodyText"/>
        <w:rPr>
          <w:rFonts w:cs="Arial"/>
          <w:szCs w:val="22"/>
        </w:rPr>
      </w:pPr>
    </w:p>
    <w:p w14:paraId="441AC56C" w14:textId="05C5F6BC" w:rsidR="003A3430" w:rsidRDefault="00DA43CC" w:rsidP="0049260D">
      <w:pPr>
        <w:pStyle w:val="BodyText"/>
        <w:spacing w:after="120"/>
        <w:rPr>
          <w:rFonts w:cs="Arial"/>
          <w:szCs w:val="22"/>
        </w:rPr>
      </w:pPr>
      <w:r>
        <w:rPr>
          <w:rFonts w:cs="Arial"/>
          <w:szCs w:val="22"/>
        </w:rPr>
        <w:t>U</w:t>
      </w:r>
      <w:r w:rsidR="00EF7DBC">
        <w:rPr>
          <w:rFonts w:cs="Arial"/>
          <w:szCs w:val="22"/>
        </w:rPr>
        <w:t xml:space="preserve">pon receipt of a completed Booking Form, </w:t>
      </w:r>
      <w:r>
        <w:rPr>
          <w:rFonts w:cs="Arial"/>
          <w:szCs w:val="22"/>
        </w:rPr>
        <w:t xml:space="preserve">written </w:t>
      </w:r>
      <w:r w:rsidR="003A3430">
        <w:rPr>
          <w:rFonts w:cs="Arial"/>
          <w:szCs w:val="22"/>
        </w:rPr>
        <w:t xml:space="preserve">confirmation will be sent with an invoice for the full amount.  Payment in full is required within </w:t>
      </w:r>
      <w:r w:rsidR="00EF7DBC">
        <w:rPr>
          <w:rFonts w:cs="Arial"/>
          <w:szCs w:val="22"/>
        </w:rPr>
        <w:t>21</w:t>
      </w:r>
      <w:r w:rsidR="003A3430">
        <w:rPr>
          <w:rFonts w:cs="Arial"/>
          <w:szCs w:val="22"/>
        </w:rPr>
        <w:t xml:space="preserve"> days.  </w:t>
      </w:r>
    </w:p>
    <w:p w14:paraId="7C1CA24F" w14:textId="7A9C63E2" w:rsidR="003A3430" w:rsidRDefault="00EF7DBC" w:rsidP="00906791">
      <w:pPr>
        <w:pStyle w:val="BodyText"/>
        <w:rPr>
          <w:rFonts w:cs="Arial"/>
          <w:szCs w:val="22"/>
        </w:rPr>
      </w:pPr>
      <w:r>
        <w:rPr>
          <w:rFonts w:cs="Arial"/>
          <w:szCs w:val="22"/>
        </w:rPr>
        <w:t>The Government has announced the ending of all Covid-19 restrictions with effect from 27</w:t>
      </w:r>
      <w:r w:rsidRPr="00EF7DBC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January 2022.  </w:t>
      </w:r>
      <w:r w:rsidR="003A3430">
        <w:rPr>
          <w:rFonts w:cs="Arial"/>
          <w:szCs w:val="22"/>
        </w:rPr>
        <w:t xml:space="preserve">If </w:t>
      </w:r>
      <w:r>
        <w:rPr>
          <w:rFonts w:cs="Arial"/>
          <w:szCs w:val="22"/>
        </w:rPr>
        <w:t>restrictions were to be re</w:t>
      </w:r>
      <w:r w:rsidR="00DA43CC">
        <w:rPr>
          <w:rFonts w:cs="Arial"/>
          <w:szCs w:val="22"/>
        </w:rPr>
        <w:t>-</w:t>
      </w:r>
      <w:r>
        <w:rPr>
          <w:rFonts w:cs="Arial"/>
          <w:szCs w:val="22"/>
        </w:rPr>
        <w:t>imposed</w:t>
      </w:r>
      <w:r w:rsidR="00DA43CC">
        <w:rPr>
          <w:rFonts w:cs="Arial"/>
          <w:szCs w:val="22"/>
        </w:rPr>
        <w:t xml:space="preserve"> resulting in the </w:t>
      </w:r>
      <w:r w:rsidR="003A3430">
        <w:rPr>
          <w:rFonts w:cs="Arial"/>
          <w:szCs w:val="22"/>
        </w:rPr>
        <w:t>cancell</w:t>
      </w:r>
      <w:r w:rsidR="00DA43CC">
        <w:rPr>
          <w:rFonts w:cs="Arial"/>
          <w:szCs w:val="22"/>
        </w:rPr>
        <w:t>ation by Surrey CCC of either match</w:t>
      </w:r>
      <w:r w:rsidR="003A3430">
        <w:rPr>
          <w:rFonts w:cs="Arial"/>
          <w:szCs w:val="22"/>
        </w:rPr>
        <w:t xml:space="preserve"> </w:t>
      </w:r>
      <w:r w:rsidR="00DA43CC">
        <w:rPr>
          <w:rFonts w:cs="Arial"/>
          <w:szCs w:val="22"/>
        </w:rPr>
        <w:t>or</w:t>
      </w:r>
      <w:r w:rsidR="00185DD3">
        <w:rPr>
          <w:rFonts w:cs="Arial"/>
          <w:szCs w:val="22"/>
        </w:rPr>
        <w:t xml:space="preserve"> rules </w:t>
      </w:r>
      <w:r w:rsidR="00DA43CC">
        <w:rPr>
          <w:rFonts w:cs="Arial"/>
          <w:szCs w:val="22"/>
        </w:rPr>
        <w:t xml:space="preserve">being imposed limiting spectators and </w:t>
      </w:r>
      <w:r w:rsidR="003A3430">
        <w:rPr>
          <w:rFonts w:cs="Arial"/>
          <w:szCs w:val="22"/>
        </w:rPr>
        <w:t>prevent</w:t>
      </w:r>
      <w:r w:rsidR="00DA43CC">
        <w:rPr>
          <w:rFonts w:cs="Arial"/>
          <w:szCs w:val="22"/>
        </w:rPr>
        <w:t>ing</w:t>
      </w:r>
      <w:r w:rsidR="003A3430">
        <w:rPr>
          <w:rFonts w:cs="Arial"/>
          <w:szCs w:val="22"/>
        </w:rPr>
        <w:t xml:space="preserve"> the operation of the corporate hospitality facilities, a 100% refund will be made by Guildford Cricket Club Limited to all those who have made bookings.  </w:t>
      </w:r>
    </w:p>
    <w:p w14:paraId="2229E8D2" w14:textId="77777777" w:rsidR="00906791" w:rsidRDefault="00906791" w:rsidP="00906791">
      <w:pPr>
        <w:pStyle w:val="BodyText"/>
        <w:rPr>
          <w:rFonts w:cs="Arial"/>
          <w:szCs w:val="22"/>
        </w:rPr>
      </w:pPr>
    </w:p>
    <w:p w14:paraId="3CD595EF" w14:textId="5F584FFA" w:rsidR="00906791" w:rsidRPr="00AD6716" w:rsidRDefault="00906791" w:rsidP="00906791">
      <w:pPr>
        <w:pStyle w:val="BodyText"/>
        <w:spacing w:after="120"/>
        <w:rPr>
          <w:rFonts w:cs="Arial"/>
          <w:b/>
          <w:szCs w:val="22"/>
        </w:rPr>
      </w:pPr>
      <w:r w:rsidRPr="00AD6716">
        <w:rPr>
          <w:rFonts w:cs="Arial"/>
          <w:b/>
          <w:szCs w:val="22"/>
        </w:rPr>
        <w:t>To make a booking, please complete and return the enclosed Booking Form.  If you need assistance or further information on hiring Corporate Marquees</w:t>
      </w:r>
      <w:r w:rsidR="001521DD">
        <w:rPr>
          <w:rFonts w:cs="Arial"/>
          <w:b/>
          <w:szCs w:val="22"/>
        </w:rPr>
        <w:t xml:space="preserve"> or hospitality packages</w:t>
      </w:r>
      <w:r w:rsidRPr="00AD6716">
        <w:rPr>
          <w:rFonts w:cs="Arial"/>
          <w:b/>
          <w:szCs w:val="22"/>
        </w:rPr>
        <w:t>, please contact:</w:t>
      </w:r>
    </w:p>
    <w:p w14:paraId="68E5BCE6" w14:textId="77777777" w:rsidR="00906791" w:rsidRPr="00AD6716" w:rsidRDefault="00906791" w:rsidP="00906791">
      <w:pPr>
        <w:pStyle w:val="BodyText"/>
        <w:jc w:val="center"/>
        <w:rPr>
          <w:rFonts w:cs="Arial"/>
          <w:szCs w:val="22"/>
        </w:rPr>
      </w:pPr>
      <w:r w:rsidRPr="00AD6716">
        <w:rPr>
          <w:rFonts w:cs="Arial"/>
          <w:szCs w:val="22"/>
        </w:rPr>
        <w:t>Chad Murrin, Commercial Manager, Guildford Cricket Club Limited</w:t>
      </w:r>
    </w:p>
    <w:p w14:paraId="508CC3E8" w14:textId="24A98615" w:rsidR="00055D67" w:rsidRDefault="00906791" w:rsidP="00906791">
      <w:pPr>
        <w:pStyle w:val="BodyText"/>
        <w:jc w:val="center"/>
        <w:rPr>
          <w:rFonts w:cs="Arial"/>
          <w:i/>
          <w:color w:val="00B0F0"/>
          <w:szCs w:val="22"/>
          <w:lang w:val="it-IT"/>
        </w:rPr>
      </w:pPr>
      <w:r w:rsidRPr="00906791">
        <w:rPr>
          <w:rFonts w:cs="Arial"/>
          <w:szCs w:val="22"/>
          <w:lang w:val="it-IT"/>
        </w:rPr>
        <w:t xml:space="preserve">Mobile 07767 224632    E-mail: </w:t>
      </w:r>
      <w:hyperlink r:id="rId10" w:history="1">
        <w:r w:rsidR="00055D67" w:rsidRPr="0062230B">
          <w:rPr>
            <w:rStyle w:val="Hyperlink"/>
            <w:rFonts w:cs="Arial"/>
            <w:i/>
            <w:szCs w:val="22"/>
            <w:lang w:val="it-IT"/>
          </w:rPr>
          <w:t>chad_murrin@msn.com</w:t>
        </w:r>
      </w:hyperlink>
    </w:p>
    <w:p w14:paraId="30482292" w14:textId="77777777" w:rsidR="00055D67" w:rsidRDefault="00055D67">
      <w:pPr>
        <w:rPr>
          <w:rFonts w:ascii="Arial" w:hAnsi="Arial" w:cs="Arial"/>
          <w:i/>
          <w:color w:val="00B0F0"/>
          <w:sz w:val="22"/>
          <w:szCs w:val="22"/>
          <w:lang w:val="it-IT"/>
        </w:rPr>
      </w:pPr>
      <w:r>
        <w:rPr>
          <w:rFonts w:cs="Arial"/>
          <w:i/>
          <w:color w:val="00B0F0"/>
          <w:szCs w:val="22"/>
          <w:lang w:val="it-IT"/>
        </w:rPr>
        <w:br w:type="page"/>
      </w:r>
    </w:p>
    <w:tbl>
      <w:tblPr>
        <w:tblW w:w="1047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5"/>
      </w:tblGrid>
      <w:tr w:rsidR="00055D67" w:rsidRPr="003908CE" w14:paraId="10E0015E" w14:textId="77777777" w:rsidTr="005A6D85">
        <w:trPr>
          <w:trHeight w:val="255"/>
        </w:trPr>
        <w:tc>
          <w:tcPr>
            <w:tcW w:w="10475" w:type="dxa"/>
            <w:tcBorders>
              <w:top w:val="nil"/>
            </w:tcBorders>
            <w:shd w:val="clear" w:color="auto" w:fill="00206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32280" w14:textId="77777777" w:rsidR="00055D67" w:rsidRPr="00C36AF1" w:rsidRDefault="00055D67" w:rsidP="005A6D85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</w:pPr>
            <w:r w:rsidRPr="00C36AF1"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lastRenderedPageBreak/>
              <w:t>Guildford Cricket Festival 20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t>22</w:t>
            </w:r>
            <w:r w:rsidRPr="00C36AF1"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t xml:space="preserve">  </w:t>
            </w:r>
          </w:p>
          <w:p w14:paraId="3DAF8076" w14:textId="77777777" w:rsidR="00055D67" w:rsidRPr="00C36AF1" w:rsidRDefault="00055D67" w:rsidP="005A6D85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</w:pPr>
            <w:r w:rsidRPr="00C36AF1"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t>Corporate Marquee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t xml:space="preserve"> and Match Day Hospitality</w:t>
            </w:r>
            <w:r w:rsidRPr="00C36AF1">
              <w:rPr>
                <w:rFonts w:ascii="Arial" w:hAnsi="Arial" w:cs="Arial"/>
                <w:b/>
                <w:color w:val="FFFFFF" w:themeColor="background1"/>
                <w:sz w:val="28"/>
                <w:szCs w:val="16"/>
              </w:rPr>
              <w:t xml:space="preserve"> Booking Form</w:t>
            </w:r>
          </w:p>
        </w:tc>
      </w:tr>
    </w:tbl>
    <w:tbl>
      <w:tblPr>
        <w:tblStyle w:val="TableGrid"/>
        <w:tblW w:w="103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538"/>
        <w:gridCol w:w="1378"/>
        <w:gridCol w:w="6023"/>
        <w:gridCol w:w="813"/>
        <w:gridCol w:w="1630"/>
      </w:tblGrid>
      <w:tr w:rsidR="00055D67" w:rsidRPr="00250EC0" w14:paraId="51006CBB" w14:textId="77777777" w:rsidTr="005A6D85">
        <w:tc>
          <w:tcPr>
            <w:tcW w:w="538" w:type="dxa"/>
            <w:shd w:val="clear" w:color="auto" w:fill="C6D9F1" w:themeFill="text2" w:themeFillTint="33"/>
          </w:tcPr>
          <w:p w14:paraId="3E5CD5E1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1" w:type="dxa"/>
            <w:gridSpan w:val="2"/>
            <w:shd w:val="clear" w:color="auto" w:fill="C6D9F1" w:themeFill="text2" w:themeFillTint="33"/>
          </w:tcPr>
          <w:p w14:paraId="0A85EE3C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14:paraId="4F1130F0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618F496B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1A4FBDA2" w14:textId="77777777" w:rsidTr="005A6D85">
        <w:tc>
          <w:tcPr>
            <w:tcW w:w="538" w:type="dxa"/>
            <w:shd w:val="clear" w:color="auto" w:fill="C6D9F1" w:themeFill="text2" w:themeFillTint="33"/>
          </w:tcPr>
          <w:p w14:paraId="7CA12619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1" w:type="dxa"/>
            <w:gridSpan w:val="2"/>
            <w:shd w:val="clear" w:color="auto" w:fill="C6D9F1" w:themeFill="text2" w:themeFillTint="33"/>
          </w:tcPr>
          <w:p w14:paraId="4D3F7AB4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  <w:r w:rsidRPr="007427F3">
              <w:rPr>
                <w:rFonts w:ascii="Arial" w:hAnsi="Arial" w:cs="Arial"/>
                <w:b/>
                <w:sz w:val="20"/>
              </w:rPr>
              <w:t xml:space="preserve">Hirer’s </w:t>
            </w:r>
            <w:r>
              <w:rPr>
                <w:rFonts w:ascii="Arial" w:hAnsi="Arial" w:cs="Arial"/>
                <w:b/>
                <w:sz w:val="20"/>
              </w:rPr>
              <w:t xml:space="preserve">Company </w:t>
            </w:r>
            <w:r w:rsidRPr="007427F3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14:paraId="17531B58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6A4CAB2D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4AD1AF29" w14:textId="77777777" w:rsidTr="005A6D85">
        <w:tc>
          <w:tcPr>
            <w:tcW w:w="538" w:type="dxa"/>
            <w:shd w:val="clear" w:color="auto" w:fill="C6D9F1" w:themeFill="text2" w:themeFillTint="33"/>
          </w:tcPr>
          <w:p w14:paraId="002AB2FE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14" w:type="dxa"/>
            <w:gridSpan w:val="3"/>
            <w:shd w:val="clear" w:color="auto" w:fill="auto"/>
          </w:tcPr>
          <w:p w14:paraId="0121642A" w14:textId="46541986" w:rsidR="00055D67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  <w:p w14:paraId="23640039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  <w:p w14:paraId="790C40F9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662594FE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47A51A8B" w14:textId="77777777" w:rsidTr="005A6D85">
        <w:tc>
          <w:tcPr>
            <w:tcW w:w="538" w:type="dxa"/>
            <w:shd w:val="clear" w:color="auto" w:fill="C6D9F1" w:themeFill="text2" w:themeFillTint="33"/>
          </w:tcPr>
          <w:p w14:paraId="69399E65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1" w:type="dxa"/>
            <w:gridSpan w:val="2"/>
            <w:shd w:val="clear" w:color="auto" w:fill="C6D9F1" w:themeFill="text2" w:themeFillTint="33"/>
          </w:tcPr>
          <w:p w14:paraId="627E751C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  <w:r w:rsidRPr="007427F3">
              <w:rPr>
                <w:rFonts w:ascii="Arial" w:hAnsi="Arial" w:cs="Arial"/>
                <w:b/>
                <w:sz w:val="20"/>
              </w:rPr>
              <w:t>Address including postcode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14:paraId="285FAD02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797CE689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79432E26" w14:textId="77777777" w:rsidTr="005A6D85">
        <w:tc>
          <w:tcPr>
            <w:tcW w:w="538" w:type="dxa"/>
            <w:shd w:val="clear" w:color="auto" w:fill="C6D9F1" w:themeFill="text2" w:themeFillTint="33"/>
          </w:tcPr>
          <w:p w14:paraId="23F81B3E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14" w:type="dxa"/>
            <w:gridSpan w:val="3"/>
            <w:shd w:val="clear" w:color="auto" w:fill="auto"/>
          </w:tcPr>
          <w:p w14:paraId="0039DDB6" w14:textId="18581A20" w:rsidR="00055D67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  <w:p w14:paraId="06EF0F73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  <w:p w14:paraId="46FB4DD5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  <w:p w14:paraId="31E5BF7F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55F02834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3A62F98D" w14:textId="77777777" w:rsidTr="005A6D85">
        <w:tc>
          <w:tcPr>
            <w:tcW w:w="538" w:type="dxa"/>
            <w:shd w:val="clear" w:color="auto" w:fill="C6D9F1" w:themeFill="text2" w:themeFillTint="33"/>
          </w:tcPr>
          <w:p w14:paraId="214E7127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1" w:type="dxa"/>
            <w:gridSpan w:val="2"/>
            <w:shd w:val="clear" w:color="auto" w:fill="C6D9F1" w:themeFill="text2" w:themeFillTint="33"/>
          </w:tcPr>
          <w:p w14:paraId="595796B2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  <w:r w:rsidRPr="007427F3">
              <w:rPr>
                <w:rFonts w:ascii="Arial" w:hAnsi="Arial" w:cs="Arial"/>
                <w:b/>
                <w:sz w:val="20"/>
              </w:rPr>
              <w:t>Contact person and position</w:t>
            </w:r>
          </w:p>
        </w:tc>
        <w:tc>
          <w:tcPr>
            <w:tcW w:w="813" w:type="dxa"/>
            <w:shd w:val="clear" w:color="auto" w:fill="C6D9F1" w:themeFill="text2" w:themeFillTint="33"/>
          </w:tcPr>
          <w:p w14:paraId="103D06FB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10417645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562324F1" w14:textId="77777777" w:rsidTr="005A6D85">
        <w:tc>
          <w:tcPr>
            <w:tcW w:w="538" w:type="dxa"/>
            <w:shd w:val="clear" w:color="auto" w:fill="C6D9F1" w:themeFill="text2" w:themeFillTint="33"/>
          </w:tcPr>
          <w:p w14:paraId="020C70D1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14" w:type="dxa"/>
            <w:gridSpan w:val="3"/>
            <w:shd w:val="clear" w:color="auto" w:fill="auto"/>
          </w:tcPr>
          <w:p w14:paraId="3250A631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5B047C58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623DF4BE" w14:textId="77777777" w:rsidTr="005A6D85">
        <w:tc>
          <w:tcPr>
            <w:tcW w:w="538" w:type="dxa"/>
            <w:shd w:val="clear" w:color="auto" w:fill="C6D9F1" w:themeFill="text2" w:themeFillTint="33"/>
          </w:tcPr>
          <w:p w14:paraId="1D4D1DC0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01" w:type="dxa"/>
            <w:gridSpan w:val="2"/>
            <w:shd w:val="clear" w:color="auto" w:fill="C6D9F1" w:themeFill="text2" w:themeFillTint="33"/>
          </w:tcPr>
          <w:p w14:paraId="327B0D51" w14:textId="77777777" w:rsidR="00055D67" w:rsidRPr="007427F3" w:rsidRDefault="00055D67" w:rsidP="005A6D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14:paraId="35BAA99A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5509563B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35B3C8C3" w14:textId="77777777" w:rsidTr="005A6D85">
        <w:tc>
          <w:tcPr>
            <w:tcW w:w="538" w:type="dxa"/>
            <w:shd w:val="clear" w:color="auto" w:fill="C6D9F1" w:themeFill="text2" w:themeFillTint="33"/>
          </w:tcPr>
          <w:p w14:paraId="7DE2F8A8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shd w:val="clear" w:color="auto" w:fill="C6D9F1" w:themeFill="text2" w:themeFillTint="33"/>
          </w:tcPr>
          <w:p w14:paraId="076A4ADB" w14:textId="77777777" w:rsidR="00055D67" w:rsidRPr="007427F3" w:rsidRDefault="00055D67" w:rsidP="005A6D8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427F3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6836" w:type="dxa"/>
            <w:gridSpan w:val="2"/>
            <w:shd w:val="clear" w:color="auto" w:fill="FFFFFF" w:themeFill="background1"/>
          </w:tcPr>
          <w:p w14:paraId="13C676EC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3FCCFA86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5AD07639" w14:textId="77777777" w:rsidTr="005A6D85">
        <w:tc>
          <w:tcPr>
            <w:tcW w:w="538" w:type="dxa"/>
            <w:shd w:val="clear" w:color="auto" w:fill="C6D9F1" w:themeFill="text2" w:themeFillTint="33"/>
          </w:tcPr>
          <w:p w14:paraId="4D29B1C3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shd w:val="clear" w:color="auto" w:fill="C6D9F1" w:themeFill="text2" w:themeFillTint="33"/>
          </w:tcPr>
          <w:p w14:paraId="53956646" w14:textId="77777777" w:rsidR="00055D67" w:rsidRPr="007427F3" w:rsidRDefault="00055D67" w:rsidP="005A6D8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3" w:type="dxa"/>
            <w:shd w:val="clear" w:color="auto" w:fill="C6D9F1" w:themeFill="text2" w:themeFillTint="33"/>
          </w:tcPr>
          <w:p w14:paraId="25815C81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  <w:shd w:val="clear" w:color="auto" w:fill="C6D9F1" w:themeFill="text2" w:themeFillTint="33"/>
          </w:tcPr>
          <w:p w14:paraId="6EC688DE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517D9BD7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  <w:tr w:rsidR="00055D67" w:rsidRPr="00250EC0" w14:paraId="19B04BBF" w14:textId="77777777" w:rsidTr="005A6D85">
        <w:tc>
          <w:tcPr>
            <w:tcW w:w="538" w:type="dxa"/>
            <w:shd w:val="clear" w:color="auto" w:fill="C6D9F1" w:themeFill="text2" w:themeFillTint="33"/>
          </w:tcPr>
          <w:p w14:paraId="0A5450DC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8" w:type="dxa"/>
            <w:shd w:val="clear" w:color="auto" w:fill="C6D9F1" w:themeFill="text2" w:themeFillTint="33"/>
          </w:tcPr>
          <w:p w14:paraId="5FAECDD4" w14:textId="77777777" w:rsidR="00055D67" w:rsidRPr="007427F3" w:rsidRDefault="00055D67" w:rsidP="005A6D8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427F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2"/>
            <w:shd w:val="clear" w:color="auto" w:fill="FFFFFF" w:themeFill="background1"/>
          </w:tcPr>
          <w:p w14:paraId="501B29E9" w14:textId="77777777" w:rsidR="00055D67" w:rsidRDefault="00055D67" w:rsidP="005A6D85">
            <w:pPr>
              <w:rPr>
                <w:rFonts w:ascii="Arial" w:hAnsi="Arial" w:cs="Arial"/>
                <w:sz w:val="20"/>
              </w:rPr>
            </w:pPr>
          </w:p>
          <w:p w14:paraId="3D23BF10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shd w:val="clear" w:color="auto" w:fill="C6D9F1" w:themeFill="text2" w:themeFillTint="33"/>
          </w:tcPr>
          <w:p w14:paraId="1F65A67A" w14:textId="77777777" w:rsidR="00055D67" w:rsidRPr="00250EC0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44"/>
        <w:gridCol w:w="1843"/>
        <w:gridCol w:w="1134"/>
        <w:gridCol w:w="1417"/>
      </w:tblGrid>
      <w:tr w:rsidR="00055D67" w:rsidRPr="0071326E" w14:paraId="72C781D6" w14:textId="77777777" w:rsidTr="00055D67">
        <w:tc>
          <w:tcPr>
            <w:tcW w:w="2439" w:type="dxa"/>
            <w:vMerge w:val="restart"/>
            <w:shd w:val="clear" w:color="auto" w:fill="C6D9F1" w:themeFill="text2" w:themeFillTint="33"/>
            <w:vAlign w:val="bottom"/>
          </w:tcPr>
          <w:p w14:paraId="1B56A56C" w14:textId="77777777" w:rsidR="00055D67" w:rsidRPr="00ED0EC3" w:rsidRDefault="00055D67" w:rsidP="005A6D85">
            <w:pPr>
              <w:pStyle w:val="BodyText"/>
              <w:jc w:val="left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ascii="Times New Roman" w:hAnsi="Times New Roman"/>
                <w:b/>
                <w:sz w:val="24"/>
              </w:rPr>
              <w:br w:type="page"/>
            </w:r>
            <w:r w:rsidRPr="00ED0EC3">
              <w:rPr>
                <w:rFonts w:cs="Arial"/>
                <w:b/>
                <w:sz w:val="20"/>
                <w:szCs w:val="22"/>
              </w:rPr>
              <w:br w:type="page"/>
              <w:t xml:space="preserve"> DATE</w:t>
            </w:r>
          </w:p>
        </w:tc>
        <w:tc>
          <w:tcPr>
            <w:tcW w:w="3544" w:type="dxa"/>
            <w:vMerge w:val="restart"/>
            <w:shd w:val="clear" w:color="auto" w:fill="C6D9F1" w:themeFill="text2" w:themeFillTint="33"/>
            <w:vAlign w:val="bottom"/>
          </w:tcPr>
          <w:p w14:paraId="6614DB33" w14:textId="77777777" w:rsidR="00055D67" w:rsidRPr="00ED0EC3" w:rsidRDefault="00055D67" w:rsidP="005A6D85">
            <w:pPr>
              <w:pStyle w:val="BodyText"/>
              <w:jc w:val="left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cs="Arial"/>
                <w:b/>
                <w:sz w:val="20"/>
                <w:szCs w:val="22"/>
              </w:rPr>
              <w:t>WHAT YOU ARE BOOKING</w:t>
            </w:r>
          </w:p>
        </w:tc>
        <w:tc>
          <w:tcPr>
            <w:tcW w:w="4394" w:type="dxa"/>
            <w:gridSpan w:val="3"/>
            <w:shd w:val="clear" w:color="auto" w:fill="C6D9F1" w:themeFill="text2" w:themeFillTint="33"/>
          </w:tcPr>
          <w:p w14:paraId="492A31DB" w14:textId="77777777" w:rsidR="00055D67" w:rsidRPr="00ED0EC3" w:rsidRDefault="00055D67" w:rsidP="005A6D85">
            <w:pPr>
              <w:pStyle w:val="BodyText"/>
              <w:jc w:val="center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cs="Arial"/>
                <w:b/>
                <w:sz w:val="20"/>
                <w:szCs w:val="22"/>
              </w:rPr>
              <w:t>YOUR BOOKING</w:t>
            </w:r>
          </w:p>
        </w:tc>
      </w:tr>
      <w:tr w:rsidR="00055D67" w:rsidRPr="0071326E" w14:paraId="5FA18DDF" w14:textId="77777777" w:rsidTr="00055D67">
        <w:tc>
          <w:tcPr>
            <w:tcW w:w="2439" w:type="dxa"/>
            <w:vMerge/>
            <w:shd w:val="clear" w:color="auto" w:fill="C6D9F1" w:themeFill="text2" w:themeFillTint="33"/>
          </w:tcPr>
          <w:p w14:paraId="6ACCE26E" w14:textId="77777777" w:rsidR="00055D67" w:rsidRPr="00ED0EC3" w:rsidRDefault="00055D67" w:rsidP="005A6D85">
            <w:pPr>
              <w:pStyle w:val="BodyText"/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544" w:type="dxa"/>
            <w:vMerge/>
            <w:shd w:val="clear" w:color="auto" w:fill="C6D9F1" w:themeFill="text2" w:themeFillTint="33"/>
          </w:tcPr>
          <w:p w14:paraId="5117812F" w14:textId="77777777" w:rsidR="00055D67" w:rsidRPr="00ED0EC3" w:rsidRDefault="00055D67" w:rsidP="005A6D85">
            <w:pPr>
              <w:pStyle w:val="BodyText"/>
              <w:jc w:val="left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0DC3BF38" w14:textId="77777777" w:rsidR="00055D67" w:rsidRPr="00ED0EC3" w:rsidRDefault="00055D67" w:rsidP="005A6D85">
            <w:pPr>
              <w:pStyle w:val="BodyText"/>
              <w:jc w:val="right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cs="Arial"/>
                <w:b/>
                <w:sz w:val="20"/>
                <w:szCs w:val="22"/>
              </w:rPr>
              <w:t>PRICE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298B8456" w14:textId="77777777" w:rsidR="00055D67" w:rsidRPr="00ED0EC3" w:rsidRDefault="00055D67" w:rsidP="005A6D85">
            <w:pPr>
              <w:pStyle w:val="BodyText"/>
              <w:jc w:val="right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cs="Arial"/>
                <w:b/>
                <w:sz w:val="18"/>
                <w:szCs w:val="22"/>
              </w:rPr>
              <w:t>TICK TO CONFIRM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14:paraId="6860AB89" w14:textId="77777777" w:rsidR="00055D67" w:rsidRPr="00ED0EC3" w:rsidRDefault="00055D67" w:rsidP="005A6D85">
            <w:pPr>
              <w:pStyle w:val="BodyText"/>
              <w:jc w:val="right"/>
              <w:rPr>
                <w:rFonts w:cs="Arial"/>
                <w:b/>
                <w:sz w:val="20"/>
                <w:szCs w:val="22"/>
              </w:rPr>
            </w:pPr>
            <w:r w:rsidRPr="00ED0EC3">
              <w:rPr>
                <w:rFonts w:cs="Arial"/>
                <w:b/>
                <w:sz w:val="20"/>
                <w:szCs w:val="22"/>
              </w:rPr>
              <w:t xml:space="preserve">AMOUNT YOU PAY </w:t>
            </w:r>
          </w:p>
        </w:tc>
      </w:tr>
      <w:tr w:rsidR="00055D67" w:rsidRPr="0071326E" w14:paraId="0143F591" w14:textId="77777777" w:rsidTr="00055D67">
        <w:trPr>
          <w:trHeight w:val="474"/>
        </w:trPr>
        <w:tc>
          <w:tcPr>
            <w:tcW w:w="2439" w:type="dxa"/>
            <w:vMerge w:val="restart"/>
            <w:shd w:val="clear" w:color="auto" w:fill="C6D9F1" w:themeFill="text2" w:themeFillTint="33"/>
            <w:vAlign w:val="center"/>
          </w:tcPr>
          <w:p w14:paraId="4B2CA591" w14:textId="77777777" w:rsidR="00055D67" w:rsidRPr="0029595F" w:rsidRDefault="00055D67" w:rsidP="005A6D85">
            <w:pPr>
              <w:pStyle w:val="BodyText"/>
              <w:jc w:val="left"/>
              <w:rPr>
                <w:rFonts w:cs="Arial"/>
                <w:b/>
                <w:szCs w:val="22"/>
              </w:rPr>
            </w:pPr>
            <w:r>
              <w:rPr>
                <w:rFonts w:ascii="Times New Roman" w:hAnsi="Times New Roman"/>
                <w:sz w:val="24"/>
              </w:rPr>
              <w:br w:type="page"/>
            </w:r>
            <w:r w:rsidRPr="00260473">
              <w:rPr>
                <w:rFonts w:cs="Arial"/>
                <w:b/>
              </w:rPr>
              <w:t xml:space="preserve">Surrey v </w:t>
            </w:r>
            <w:r>
              <w:rPr>
                <w:rFonts w:cs="Arial"/>
                <w:b/>
              </w:rPr>
              <w:t xml:space="preserve">Leicestershire </w:t>
            </w:r>
            <w:r>
              <w:rPr>
                <w:rFonts w:cs="Arial"/>
                <w:b/>
                <w:szCs w:val="22"/>
              </w:rPr>
              <w:t>Tuesday 2</w:t>
            </w:r>
            <w:r w:rsidRPr="008934F3">
              <w:rPr>
                <w:rFonts w:cs="Arial"/>
                <w:b/>
                <w:szCs w:val="22"/>
                <w:vertAlign w:val="superscript"/>
              </w:rPr>
              <w:t>nd</w:t>
            </w:r>
            <w:r>
              <w:rPr>
                <w:rFonts w:cs="Arial"/>
                <w:b/>
                <w:szCs w:val="22"/>
              </w:rPr>
              <w:t xml:space="preserve"> August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BED215F" w14:textId="77777777" w:rsidR="001348C9" w:rsidRDefault="001348C9" w:rsidP="005A6D85">
            <w:pPr>
              <w:pStyle w:val="BodyText"/>
              <w:jc w:val="left"/>
              <w:rPr>
                <w:rFonts w:cs="Arial"/>
                <w:sz w:val="20"/>
              </w:rPr>
            </w:pPr>
          </w:p>
          <w:p w14:paraId="0AD88452" w14:textId="0F885337" w:rsidR="00055D67" w:rsidRPr="00ED0EC3" w:rsidRDefault="00055D67" w:rsidP="005A6D85">
            <w:pPr>
              <w:pStyle w:val="BodyText"/>
              <w:jc w:val="left"/>
              <w:rPr>
                <w:rFonts w:cs="Arial"/>
                <w:sz w:val="20"/>
              </w:rPr>
            </w:pPr>
            <w:r w:rsidRPr="00ED0EC3">
              <w:rPr>
                <w:rFonts w:cs="Arial"/>
                <w:sz w:val="20"/>
              </w:rPr>
              <w:t>ALL-INCLUSIVE MARQUEE PACKAGE FOR 40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F58ECB2" w14:textId="0B8C8076" w:rsidR="00055D67" w:rsidRPr="005677BD" w:rsidRDefault="00055D67" w:rsidP="005A6D85">
            <w:pPr>
              <w:pStyle w:val="BodyText"/>
              <w:jc w:val="right"/>
              <w:rPr>
                <w:rFonts w:cs="Arial"/>
                <w:b/>
                <w:szCs w:val="22"/>
              </w:rPr>
            </w:pPr>
            <w:r w:rsidRPr="005677BD">
              <w:rPr>
                <w:rFonts w:cs="Arial"/>
                <w:b/>
                <w:szCs w:val="22"/>
              </w:rPr>
              <w:t>£</w:t>
            </w:r>
            <w:r>
              <w:rPr>
                <w:rFonts w:cs="Arial"/>
                <w:b/>
                <w:szCs w:val="22"/>
              </w:rPr>
              <w:t>5,950</w:t>
            </w:r>
          </w:p>
        </w:tc>
        <w:tc>
          <w:tcPr>
            <w:tcW w:w="1134" w:type="dxa"/>
            <w:shd w:val="clear" w:color="auto" w:fill="auto"/>
          </w:tcPr>
          <w:p w14:paraId="017D3745" w14:textId="77777777" w:rsidR="00055D67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BBDF3EF" w14:textId="77777777" w:rsidR="00055D67" w:rsidRPr="00561D4C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55D67" w:rsidRPr="0071326E" w14:paraId="431F0110" w14:textId="77777777" w:rsidTr="00055D67">
        <w:trPr>
          <w:trHeight w:val="493"/>
        </w:trPr>
        <w:tc>
          <w:tcPr>
            <w:tcW w:w="2439" w:type="dxa"/>
            <w:vMerge/>
            <w:shd w:val="clear" w:color="auto" w:fill="C6D9F1" w:themeFill="text2" w:themeFillTint="33"/>
          </w:tcPr>
          <w:p w14:paraId="27305D2C" w14:textId="77777777" w:rsidR="00055D67" w:rsidRPr="0029595F" w:rsidRDefault="00055D67" w:rsidP="005A6D85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9115ACC" w14:textId="77777777" w:rsidR="001348C9" w:rsidRDefault="001348C9" w:rsidP="005A6D85">
            <w:pPr>
              <w:rPr>
                <w:rFonts w:ascii="Arial" w:hAnsi="Arial" w:cs="Arial"/>
                <w:sz w:val="20"/>
              </w:rPr>
            </w:pPr>
          </w:p>
          <w:p w14:paraId="05731BE2" w14:textId="532622C9" w:rsidR="00055D67" w:rsidRPr="00ED0EC3" w:rsidRDefault="00055D67" w:rsidP="005A6D85">
            <w:pPr>
              <w:rPr>
                <w:rFonts w:ascii="Arial" w:hAnsi="Arial" w:cs="Arial"/>
                <w:sz w:val="20"/>
              </w:rPr>
            </w:pPr>
            <w:r w:rsidRPr="00ED0EC3">
              <w:rPr>
                <w:rFonts w:ascii="Arial" w:hAnsi="Arial" w:cs="Arial"/>
                <w:sz w:val="20"/>
              </w:rPr>
              <w:t>ALL-INCLUSIVE MATCH DAY HOSPITALITY FOR 10 PERSONS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C01633D" w14:textId="512265C3" w:rsidR="00055D67" w:rsidRPr="008E5421" w:rsidRDefault="00055D67" w:rsidP="005A6D85">
            <w:pPr>
              <w:pStyle w:val="BodyText"/>
              <w:jc w:val="right"/>
              <w:rPr>
                <w:rFonts w:cs="Arial"/>
                <w:b/>
                <w:szCs w:val="22"/>
              </w:rPr>
            </w:pPr>
            <w:r w:rsidRPr="005677BD">
              <w:rPr>
                <w:rFonts w:cs="Arial"/>
                <w:b/>
                <w:szCs w:val="22"/>
              </w:rPr>
              <w:t>£</w:t>
            </w:r>
            <w:r>
              <w:rPr>
                <w:rFonts w:cs="Arial"/>
                <w:b/>
                <w:szCs w:val="22"/>
              </w:rPr>
              <w:t>1,525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4C48EAD9" w14:textId="77777777" w:rsidR="00055D67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24665433" w14:textId="77777777" w:rsidR="00055D67" w:rsidRPr="00561D4C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4B8DDBB" w14:textId="77777777" w:rsidR="00055D67" w:rsidRPr="00561D4C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55D67" w:rsidRPr="0071326E" w14:paraId="30E711B8" w14:textId="77777777" w:rsidTr="00055D67"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14:paraId="17788A26" w14:textId="77777777" w:rsidR="00055D67" w:rsidRPr="0029595F" w:rsidRDefault="00055D67" w:rsidP="005A6D85">
            <w:pPr>
              <w:pStyle w:val="BodyText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8844A" w14:textId="77777777" w:rsidR="00055D67" w:rsidRPr="00ED0EC3" w:rsidRDefault="00055D67" w:rsidP="005A6D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AC01" w14:textId="77777777" w:rsidR="00055D67" w:rsidRPr="005677BD" w:rsidRDefault="00055D67" w:rsidP="005A6D85">
            <w:pPr>
              <w:pStyle w:val="BodyText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8EE60C7" w14:textId="77777777" w:rsidR="00055D67" w:rsidRPr="00561D4C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0397E4" w14:textId="77777777" w:rsidR="00055D67" w:rsidRPr="00561D4C" w:rsidRDefault="00055D67" w:rsidP="005A6D85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55D67" w:rsidRPr="0071326E" w14:paraId="10C5E348" w14:textId="77777777" w:rsidTr="005A6D85">
        <w:tc>
          <w:tcPr>
            <w:tcW w:w="8960" w:type="dxa"/>
            <w:gridSpan w:val="4"/>
            <w:shd w:val="clear" w:color="auto" w:fill="auto"/>
          </w:tcPr>
          <w:p w14:paraId="2B9F9E7B" w14:textId="77777777" w:rsidR="00055D67" w:rsidRPr="00561D4C" w:rsidRDefault="00055D67" w:rsidP="005A6D85">
            <w:pPr>
              <w:pStyle w:val="BodyText"/>
              <w:spacing w:before="120" w:after="120"/>
              <w:jc w:val="right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ADD VAT @ 20%</w:t>
            </w:r>
          </w:p>
        </w:tc>
        <w:tc>
          <w:tcPr>
            <w:tcW w:w="1417" w:type="dxa"/>
            <w:shd w:val="clear" w:color="auto" w:fill="auto"/>
          </w:tcPr>
          <w:p w14:paraId="258F97F9" w14:textId="77777777" w:rsidR="00055D67" w:rsidRPr="006C2AEB" w:rsidRDefault="00055D67" w:rsidP="005A6D85">
            <w:pPr>
              <w:pStyle w:val="BodyText"/>
              <w:spacing w:before="120" w:after="120"/>
              <w:jc w:val="left"/>
              <w:rPr>
                <w:rFonts w:cs="Arial"/>
                <w:sz w:val="20"/>
                <w:szCs w:val="22"/>
              </w:rPr>
            </w:pPr>
            <w:r w:rsidRPr="006C2AEB">
              <w:rPr>
                <w:rFonts w:cs="Arial"/>
                <w:sz w:val="20"/>
                <w:szCs w:val="22"/>
              </w:rPr>
              <w:t>£</w:t>
            </w:r>
          </w:p>
        </w:tc>
      </w:tr>
    </w:tbl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30"/>
        <w:gridCol w:w="4183"/>
        <w:gridCol w:w="277"/>
        <w:gridCol w:w="76"/>
        <w:gridCol w:w="425"/>
        <w:gridCol w:w="1559"/>
        <w:gridCol w:w="1877"/>
        <w:gridCol w:w="533"/>
        <w:gridCol w:w="850"/>
      </w:tblGrid>
      <w:tr w:rsidR="00055D67" w:rsidRPr="00250EC0" w14:paraId="50E004EA" w14:textId="77777777" w:rsidTr="005A6D85"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12AD0100" w14:textId="77777777" w:rsidR="00055D67" w:rsidRPr="00250EC0" w:rsidRDefault="00055D67" w:rsidP="005A6D8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120C0730" w14:textId="77777777" w:rsidR="00055D67" w:rsidRPr="00250EC0" w:rsidRDefault="00055D67" w:rsidP="005A6D8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require additional spaces, these will be invoiced separately.  Call 07767 224632.</w:t>
            </w:r>
          </w:p>
        </w:tc>
        <w:tc>
          <w:tcPr>
            <w:tcW w:w="42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727C7A07" w14:textId="77777777" w:rsidR="00055D67" w:rsidRPr="00250EC0" w:rsidRDefault="00055D67" w:rsidP="005A6D85">
            <w:pPr>
              <w:spacing w:before="120" w:after="120"/>
              <w:jc w:val="right"/>
              <w:rPr>
                <w:rFonts w:ascii="Arial" w:hAnsi="Arial" w:cs="Arial"/>
                <w:sz w:val="20"/>
              </w:rPr>
            </w:pPr>
            <w:r w:rsidRPr="00250EC0">
              <w:rPr>
                <w:rFonts w:ascii="Arial" w:hAnsi="Arial" w:cs="Arial"/>
                <w:b/>
                <w:color w:val="FFFFFF" w:themeColor="background1"/>
                <w:sz w:val="20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OTAL COST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24439" w14:textId="77777777" w:rsidR="00055D67" w:rsidRPr="006C2AEB" w:rsidRDefault="00055D67" w:rsidP="005A6D85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6C2AEB">
              <w:rPr>
                <w:rFonts w:ascii="Arial" w:hAnsi="Arial" w:cs="Arial"/>
                <w:b/>
                <w:sz w:val="20"/>
              </w:rPr>
              <w:t>£</w:t>
            </w:r>
          </w:p>
        </w:tc>
      </w:tr>
      <w:tr w:rsidR="00055D67" w:rsidRPr="00FD5C2D" w14:paraId="5BB3593B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38" w:type="dxa"/>
            <w:shd w:val="clear" w:color="auto" w:fill="C6D9F1" w:themeFill="text2" w:themeFillTint="33"/>
          </w:tcPr>
          <w:p w14:paraId="3D29666A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90" w:type="dxa"/>
            <w:gridSpan w:val="3"/>
            <w:shd w:val="clear" w:color="auto" w:fill="C6D9F1" w:themeFill="text2" w:themeFillTint="33"/>
          </w:tcPr>
          <w:p w14:paraId="784ACF70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60" w:type="dxa"/>
            <w:gridSpan w:val="3"/>
            <w:shd w:val="clear" w:color="auto" w:fill="C6D9F1" w:themeFill="text2" w:themeFillTint="33"/>
          </w:tcPr>
          <w:p w14:paraId="69050135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77" w:type="dxa"/>
            <w:shd w:val="clear" w:color="auto" w:fill="C6D9F1" w:themeFill="text2" w:themeFillTint="33"/>
          </w:tcPr>
          <w:p w14:paraId="000C4279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15EC4DD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0F506449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10348" w:type="dxa"/>
            <w:gridSpan w:val="10"/>
            <w:shd w:val="clear" w:color="auto" w:fill="002060"/>
          </w:tcPr>
          <w:p w14:paraId="0A731928" w14:textId="77777777" w:rsidR="00055D67" w:rsidRPr="005A3FDD" w:rsidRDefault="00055D67" w:rsidP="005A6D85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5A3FDD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PAYMENT TERMS</w:t>
            </w:r>
          </w:p>
          <w:p w14:paraId="7C98DC82" w14:textId="5CCBBFC2" w:rsidR="00055D67" w:rsidRPr="009D606A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  <w:r w:rsidRPr="009D606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Payment will be invoiced in full 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when</w:t>
            </w:r>
            <w:r w:rsidRPr="009D606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the completed Booking Form is retu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r</w:t>
            </w:r>
            <w:r w:rsidRPr="009D606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ned.  Payment 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is due</w:t>
            </w:r>
            <w:r w:rsidRPr="009D606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within </w:t>
            </w:r>
            <w:r w:rsidR="001348C9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>14</w:t>
            </w:r>
            <w:r w:rsidRPr="009D606A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 days. </w:t>
            </w:r>
          </w:p>
        </w:tc>
      </w:tr>
      <w:tr w:rsidR="00055D67" w:rsidRPr="00FD5C2D" w14:paraId="3EF87220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38" w:type="dxa"/>
            <w:shd w:val="clear" w:color="auto" w:fill="C6D9F1" w:themeFill="text2" w:themeFillTint="33"/>
          </w:tcPr>
          <w:p w14:paraId="1A23FE24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810" w:type="dxa"/>
            <w:gridSpan w:val="9"/>
            <w:shd w:val="clear" w:color="auto" w:fill="C6D9F1" w:themeFill="text2" w:themeFillTint="33"/>
          </w:tcPr>
          <w:p w14:paraId="71D978B3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73D21980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68" w:type="dxa"/>
            <w:gridSpan w:val="2"/>
            <w:shd w:val="clear" w:color="auto" w:fill="C6D9F1" w:themeFill="text2" w:themeFillTint="33"/>
          </w:tcPr>
          <w:p w14:paraId="5C3EFC48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C6D9F1" w:themeFill="text2" w:themeFillTint="33"/>
          </w:tcPr>
          <w:p w14:paraId="77613B02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</w:t>
            </w:r>
            <w:r w:rsidRPr="00C36306">
              <w:rPr>
                <w:rFonts w:ascii="Arial" w:hAnsi="Arial" w:cs="Arial"/>
                <w:b/>
                <w:sz w:val="20"/>
                <w:szCs w:val="22"/>
              </w:rPr>
              <w:t xml:space="preserve"> hereby acknowledge and accept the Guildford </w:t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Cricket </w:t>
            </w:r>
            <w:r w:rsidRPr="00C36306">
              <w:rPr>
                <w:rFonts w:ascii="Arial" w:hAnsi="Arial" w:cs="Arial"/>
                <w:b/>
                <w:sz w:val="20"/>
                <w:szCs w:val="22"/>
              </w:rPr>
              <w:t>Festival Terms &amp; Conditions</w:t>
            </w:r>
          </w:p>
        </w:tc>
        <w:tc>
          <w:tcPr>
            <w:tcW w:w="425" w:type="dxa"/>
            <w:shd w:val="clear" w:color="auto" w:fill="C6D9F1" w:themeFill="text2" w:themeFillTint="33"/>
          </w:tcPr>
          <w:p w14:paraId="6821A84C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9" w:type="dxa"/>
            <w:gridSpan w:val="3"/>
            <w:vMerge w:val="restart"/>
            <w:shd w:val="clear" w:color="auto" w:fill="002060"/>
          </w:tcPr>
          <w:p w14:paraId="6E424D17" w14:textId="77777777" w:rsidR="00055D67" w:rsidRDefault="00055D67" w:rsidP="005A6D85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  <w:r w:rsidRPr="00065A50"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Return the Booking Form </w:t>
            </w:r>
            <w:r>
              <w:rPr>
                <w:rFonts w:ascii="Arial" w:hAnsi="Arial" w:cs="Arial"/>
                <w:color w:val="FFFFFF" w:themeColor="background1"/>
                <w:sz w:val="20"/>
                <w:szCs w:val="22"/>
              </w:rPr>
              <w:t xml:space="preserve">as soon as possible to secure your Booking.  Please scan and send it by email to </w:t>
            </w:r>
          </w:p>
          <w:p w14:paraId="00945143" w14:textId="77777777" w:rsidR="00055D67" w:rsidRDefault="00055D67" w:rsidP="005A6D85">
            <w:pPr>
              <w:rPr>
                <w:rFonts w:ascii="Arial" w:hAnsi="Arial" w:cs="Arial"/>
                <w:color w:val="FFFFFF" w:themeColor="background1"/>
                <w:sz w:val="20"/>
                <w:szCs w:val="22"/>
              </w:rPr>
            </w:pPr>
          </w:p>
          <w:p w14:paraId="54FE2C03" w14:textId="77777777" w:rsidR="00055D67" w:rsidRPr="001C6015" w:rsidRDefault="00055D67" w:rsidP="005A6D85">
            <w:pPr>
              <w:jc w:val="center"/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</w:pPr>
            <w:r w:rsidRPr="001C6015">
              <w:rPr>
                <w:rFonts w:ascii="Arial" w:hAnsi="Arial" w:cs="Arial"/>
                <w:i/>
                <w:color w:val="FFFFFF" w:themeColor="background1"/>
                <w:sz w:val="20"/>
                <w:szCs w:val="22"/>
              </w:rPr>
              <w:t>chad_murrin@msn.com</w:t>
            </w:r>
          </w:p>
          <w:p w14:paraId="35EB6388" w14:textId="77777777" w:rsidR="00055D67" w:rsidRPr="00065A50" w:rsidRDefault="00055D67" w:rsidP="005A6D85">
            <w:pP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</w:p>
          <w:p w14:paraId="225621B0" w14:textId="77777777" w:rsidR="00055D67" w:rsidRPr="00735ACE" w:rsidRDefault="00055D67" w:rsidP="005A6D85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D572923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32EA9314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68" w:type="dxa"/>
            <w:gridSpan w:val="2"/>
            <w:shd w:val="clear" w:color="auto" w:fill="C6D9F1" w:themeFill="text2" w:themeFillTint="33"/>
          </w:tcPr>
          <w:p w14:paraId="5E293205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6D70C0A8" w14:textId="77777777" w:rsidR="00055D67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199BDAE1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36306">
              <w:rPr>
                <w:rFonts w:ascii="Arial" w:hAnsi="Arial" w:cs="Arial"/>
                <w:b/>
                <w:sz w:val="20"/>
                <w:szCs w:val="22"/>
              </w:rPr>
              <w:t>Signature</w:t>
            </w:r>
          </w:p>
          <w:p w14:paraId="0B28A84F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31CD8583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3487CFE0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002060"/>
          </w:tcPr>
          <w:p w14:paraId="593EA3AF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31A4C36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56CCC5D8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68" w:type="dxa"/>
            <w:gridSpan w:val="2"/>
            <w:shd w:val="clear" w:color="auto" w:fill="C6D9F1" w:themeFill="text2" w:themeFillTint="33"/>
          </w:tcPr>
          <w:p w14:paraId="6C192979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C59048A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36306">
              <w:rPr>
                <w:rFonts w:ascii="Arial" w:hAnsi="Arial" w:cs="Arial"/>
                <w:b/>
                <w:sz w:val="20"/>
                <w:szCs w:val="22"/>
              </w:rPr>
              <w:t>Print name</w:t>
            </w:r>
          </w:p>
          <w:p w14:paraId="1E0FE618" w14:textId="77777777" w:rsidR="00055D67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62FAF6E4" w14:textId="77777777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50DE704E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002060"/>
          </w:tcPr>
          <w:p w14:paraId="00873443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5DEC8C3C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4AFDA188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68" w:type="dxa"/>
            <w:gridSpan w:val="2"/>
            <w:shd w:val="clear" w:color="auto" w:fill="C6D9F1" w:themeFill="text2" w:themeFillTint="33"/>
          </w:tcPr>
          <w:p w14:paraId="08CED1EE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09F3229" w14:textId="77777777" w:rsidR="00055D67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36306">
              <w:rPr>
                <w:rFonts w:ascii="Arial" w:hAnsi="Arial" w:cs="Arial"/>
                <w:b/>
                <w:sz w:val="20"/>
                <w:szCs w:val="22"/>
              </w:rPr>
              <w:t>Date</w:t>
            </w:r>
          </w:p>
          <w:p w14:paraId="01583E81" w14:textId="27F8D8BA" w:rsidR="00055D67" w:rsidRPr="00C36306" w:rsidRDefault="00055D67" w:rsidP="005A6D85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425" w:type="dxa"/>
            <w:shd w:val="clear" w:color="auto" w:fill="C6D9F1" w:themeFill="text2" w:themeFillTint="33"/>
          </w:tcPr>
          <w:p w14:paraId="31628054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969" w:type="dxa"/>
            <w:gridSpan w:val="3"/>
            <w:vMerge/>
            <w:shd w:val="clear" w:color="auto" w:fill="002060"/>
          </w:tcPr>
          <w:p w14:paraId="2AE1E977" w14:textId="77777777" w:rsidR="00055D67" w:rsidRPr="00735ACE" w:rsidRDefault="00055D67" w:rsidP="005A6D8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7C63C21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  <w:tr w:rsidR="00055D67" w:rsidRPr="00FD5C2D" w14:paraId="41F98908" w14:textId="77777777" w:rsidTr="005A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6D9F1" w:themeFill="text2" w:themeFillTint="33"/>
        </w:tblPrEx>
        <w:tc>
          <w:tcPr>
            <w:tcW w:w="568" w:type="dxa"/>
            <w:gridSpan w:val="2"/>
            <w:shd w:val="clear" w:color="auto" w:fill="C6D9F1" w:themeFill="text2" w:themeFillTint="33"/>
          </w:tcPr>
          <w:p w14:paraId="7F2AB0F9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930" w:type="dxa"/>
            <w:gridSpan w:val="7"/>
            <w:shd w:val="clear" w:color="auto" w:fill="002060"/>
          </w:tcPr>
          <w:p w14:paraId="23D4471B" w14:textId="77777777" w:rsidR="00055D67" w:rsidRPr="00065A50" w:rsidRDefault="00055D67" w:rsidP="005A6D85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</w:pPr>
            <w:r w:rsidRPr="00065A50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Call 07767 224632 or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>e</w:t>
            </w:r>
            <w:r w:rsidRPr="00065A50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-mail </w:t>
            </w:r>
            <w:r w:rsidRPr="00065A5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2"/>
              </w:rPr>
              <w:t>chad_murrin@msn.com</w:t>
            </w:r>
            <w:r w:rsidRPr="00065A50">
              <w:rPr>
                <w:rFonts w:ascii="Arial" w:hAnsi="Arial" w:cs="Arial"/>
                <w:b/>
                <w:color w:val="FFFFFF" w:themeColor="background1"/>
                <w:sz w:val="20"/>
                <w:szCs w:val="22"/>
              </w:rPr>
              <w:t xml:space="preserve"> if you have any questions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21B89A05" w14:textId="77777777" w:rsidR="00055D67" w:rsidRPr="00FD5C2D" w:rsidRDefault="00055D67" w:rsidP="005A6D85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544BB1B" w14:textId="55677504" w:rsidR="00D514F9" w:rsidRPr="00055D67" w:rsidRDefault="00D514F9" w:rsidP="007D213A">
      <w:pPr>
        <w:pStyle w:val="BodyText"/>
        <w:spacing w:before="120"/>
        <w:rPr>
          <w:rFonts w:cs="Arial"/>
          <w:szCs w:val="22"/>
        </w:rPr>
      </w:pPr>
    </w:p>
    <w:sectPr w:rsidR="00D514F9" w:rsidRPr="00055D67" w:rsidSect="004819ED">
      <w:footerReference w:type="even" r:id="rId11"/>
      <w:footerReference w:type="default" r:id="rId12"/>
      <w:pgSz w:w="11907" w:h="16839" w:code="9"/>
      <w:pgMar w:top="1021" w:right="1134" w:bottom="1021" w:left="1134" w:header="720" w:footer="720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9E6A1" w14:textId="77777777" w:rsidR="00244146" w:rsidRDefault="00244146">
      <w:r>
        <w:separator/>
      </w:r>
    </w:p>
  </w:endnote>
  <w:endnote w:type="continuationSeparator" w:id="0">
    <w:p w14:paraId="7E0D1FDA" w14:textId="77777777" w:rsidR="00244146" w:rsidRDefault="0024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01EB5" w14:textId="77777777" w:rsidR="00485A8E" w:rsidRDefault="00266CD9" w:rsidP="00E66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85A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46EF2D" w14:textId="77777777" w:rsidR="00485A8E" w:rsidRDefault="0048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5C7B" w14:textId="77777777" w:rsidR="00485A8E" w:rsidRDefault="00485A8E" w:rsidP="00E66DDC">
    <w:pPr>
      <w:pStyle w:val="Footer"/>
      <w:framePr w:wrap="around" w:vAnchor="text" w:hAnchor="margin" w:xAlign="center" w:y="1"/>
      <w:rPr>
        <w:rStyle w:val="PageNumber"/>
      </w:rPr>
    </w:pPr>
  </w:p>
  <w:p w14:paraId="478783D2" w14:textId="77777777" w:rsidR="00485A8E" w:rsidRDefault="0048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17B5" w14:textId="77777777" w:rsidR="00244146" w:rsidRDefault="00244146">
      <w:r>
        <w:separator/>
      </w:r>
    </w:p>
  </w:footnote>
  <w:footnote w:type="continuationSeparator" w:id="0">
    <w:p w14:paraId="2F099A4E" w14:textId="77777777" w:rsidR="00244146" w:rsidRDefault="0024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668"/>
    <w:multiLevelType w:val="multilevel"/>
    <w:tmpl w:val="F5BCE8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A935B37"/>
    <w:multiLevelType w:val="hybridMultilevel"/>
    <w:tmpl w:val="4B94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D0D"/>
    <w:multiLevelType w:val="multilevel"/>
    <w:tmpl w:val="DF60E48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1FA65CD"/>
    <w:multiLevelType w:val="hybridMultilevel"/>
    <w:tmpl w:val="C784CCBA"/>
    <w:lvl w:ilvl="0" w:tplc="C2D4BA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0516FC"/>
    <w:multiLevelType w:val="hybridMultilevel"/>
    <w:tmpl w:val="FFBEE6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690F"/>
    <w:multiLevelType w:val="hybridMultilevel"/>
    <w:tmpl w:val="8AC06CB4"/>
    <w:lvl w:ilvl="0" w:tplc="BF5816E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2688C"/>
    <w:multiLevelType w:val="multilevel"/>
    <w:tmpl w:val="41FCE6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2AC75CB0"/>
    <w:multiLevelType w:val="hybridMultilevel"/>
    <w:tmpl w:val="1904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950CF"/>
    <w:multiLevelType w:val="hybridMultilevel"/>
    <w:tmpl w:val="DD9EA89C"/>
    <w:lvl w:ilvl="0" w:tplc="DDD48DCC">
      <w:start w:val="1"/>
      <w:numFmt w:val="decimal"/>
      <w:lvlText w:val="%1."/>
      <w:lvlJc w:val="left"/>
      <w:pPr>
        <w:tabs>
          <w:tab w:val="num" w:pos="627"/>
        </w:tabs>
        <w:ind w:left="6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1319B2"/>
    <w:multiLevelType w:val="singleLevel"/>
    <w:tmpl w:val="9D3C6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825455"/>
    <w:multiLevelType w:val="hybridMultilevel"/>
    <w:tmpl w:val="180E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50E1"/>
    <w:multiLevelType w:val="hybridMultilevel"/>
    <w:tmpl w:val="1D3495F0"/>
    <w:lvl w:ilvl="0" w:tplc="DDD48DC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F2C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79C1CFB"/>
    <w:multiLevelType w:val="multilevel"/>
    <w:tmpl w:val="8FCAC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083D67"/>
    <w:multiLevelType w:val="multilevel"/>
    <w:tmpl w:val="D05A8B1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8CB700A"/>
    <w:multiLevelType w:val="hybridMultilevel"/>
    <w:tmpl w:val="48FC657E"/>
    <w:lvl w:ilvl="0" w:tplc="B1D6E12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A390FD1"/>
    <w:multiLevelType w:val="hybridMultilevel"/>
    <w:tmpl w:val="D4901C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1A347A"/>
    <w:multiLevelType w:val="singleLevel"/>
    <w:tmpl w:val="1974D34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62BC12BD"/>
    <w:multiLevelType w:val="multilevel"/>
    <w:tmpl w:val="11927C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63C6B64"/>
    <w:multiLevelType w:val="hybridMultilevel"/>
    <w:tmpl w:val="43160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A417B"/>
    <w:multiLevelType w:val="multilevel"/>
    <w:tmpl w:val="8FCACF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0EF5582"/>
    <w:multiLevelType w:val="singleLevel"/>
    <w:tmpl w:val="9D3C6DA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FB35A83"/>
    <w:multiLevelType w:val="hybridMultilevel"/>
    <w:tmpl w:val="1ADA5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18"/>
  </w:num>
  <w:num w:numId="10">
    <w:abstractNumId w:val="14"/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20"/>
  </w:num>
  <w:num w:numId="16">
    <w:abstractNumId w:val="15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4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13"/>
    <w:rsid w:val="00006EDF"/>
    <w:rsid w:val="0000729C"/>
    <w:rsid w:val="00020F95"/>
    <w:rsid w:val="00030440"/>
    <w:rsid w:val="0004169E"/>
    <w:rsid w:val="000440EC"/>
    <w:rsid w:val="00055D67"/>
    <w:rsid w:val="00076BDA"/>
    <w:rsid w:val="0008372E"/>
    <w:rsid w:val="00086CC8"/>
    <w:rsid w:val="00090368"/>
    <w:rsid w:val="000A11F7"/>
    <w:rsid w:val="000B0C11"/>
    <w:rsid w:val="000B0D1E"/>
    <w:rsid w:val="000B159B"/>
    <w:rsid w:val="000B5892"/>
    <w:rsid w:val="000D3235"/>
    <w:rsid w:val="000E0369"/>
    <w:rsid w:val="000E2BFB"/>
    <w:rsid w:val="000E45AC"/>
    <w:rsid w:val="000F0784"/>
    <w:rsid w:val="000F0D81"/>
    <w:rsid w:val="000F13AB"/>
    <w:rsid w:val="000F277D"/>
    <w:rsid w:val="000F503E"/>
    <w:rsid w:val="00100DE1"/>
    <w:rsid w:val="00110E2A"/>
    <w:rsid w:val="001140CB"/>
    <w:rsid w:val="00127D4A"/>
    <w:rsid w:val="001326CE"/>
    <w:rsid w:val="001348C9"/>
    <w:rsid w:val="001466BC"/>
    <w:rsid w:val="001521DD"/>
    <w:rsid w:val="001536FF"/>
    <w:rsid w:val="0015519F"/>
    <w:rsid w:val="001603E3"/>
    <w:rsid w:val="0016370A"/>
    <w:rsid w:val="00177522"/>
    <w:rsid w:val="00177F84"/>
    <w:rsid w:val="00181C37"/>
    <w:rsid w:val="00185DD3"/>
    <w:rsid w:val="001A44E2"/>
    <w:rsid w:val="001A4960"/>
    <w:rsid w:val="001A7DA5"/>
    <w:rsid w:val="001B153C"/>
    <w:rsid w:val="001B3C8E"/>
    <w:rsid w:val="001B7F6A"/>
    <w:rsid w:val="001C1596"/>
    <w:rsid w:val="001C1E8C"/>
    <w:rsid w:val="001C5BF0"/>
    <w:rsid w:val="001D7532"/>
    <w:rsid w:val="001E4940"/>
    <w:rsid w:val="001F7F1C"/>
    <w:rsid w:val="00213A8B"/>
    <w:rsid w:val="00227E9C"/>
    <w:rsid w:val="00230E99"/>
    <w:rsid w:val="00244146"/>
    <w:rsid w:val="00244C1F"/>
    <w:rsid w:val="0025269C"/>
    <w:rsid w:val="002645D0"/>
    <w:rsid w:val="00265927"/>
    <w:rsid w:val="00266271"/>
    <w:rsid w:val="00266CD9"/>
    <w:rsid w:val="0027188F"/>
    <w:rsid w:val="002937CD"/>
    <w:rsid w:val="0029595F"/>
    <w:rsid w:val="002A054D"/>
    <w:rsid w:val="002D02BC"/>
    <w:rsid w:val="002D2D33"/>
    <w:rsid w:val="002D5177"/>
    <w:rsid w:val="002E3C7D"/>
    <w:rsid w:val="002F3D6C"/>
    <w:rsid w:val="003155BD"/>
    <w:rsid w:val="00317C59"/>
    <w:rsid w:val="00344DAE"/>
    <w:rsid w:val="003575E4"/>
    <w:rsid w:val="003645D0"/>
    <w:rsid w:val="003754C1"/>
    <w:rsid w:val="0038203C"/>
    <w:rsid w:val="00385C3E"/>
    <w:rsid w:val="0039070B"/>
    <w:rsid w:val="003910ED"/>
    <w:rsid w:val="00394995"/>
    <w:rsid w:val="003A3430"/>
    <w:rsid w:val="003B16A5"/>
    <w:rsid w:val="003B59A6"/>
    <w:rsid w:val="003D2E5F"/>
    <w:rsid w:val="003D3FE7"/>
    <w:rsid w:val="003E08A5"/>
    <w:rsid w:val="003E092C"/>
    <w:rsid w:val="003E7F2B"/>
    <w:rsid w:val="003F0D41"/>
    <w:rsid w:val="003F456A"/>
    <w:rsid w:val="003F6A42"/>
    <w:rsid w:val="00401203"/>
    <w:rsid w:val="00403301"/>
    <w:rsid w:val="00420886"/>
    <w:rsid w:val="00426913"/>
    <w:rsid w:val="00427554"/>
    <w:rsid w:val="0043177F"/>
    <w:rsid w:val="00436742"/>
    <w:rsid w:val="00445DB7"/>
    <w:rsid w:val="0044730A"/>
    <w:rsid w:val="004514A4"/>
    <w:rsid w:val="004521BC"/>
    <w:rsid w:val="00457F00"/>
    <w:rsid w:val="00476C6C"/>
    <w:rsid w:val="00480869"/>
    <w:rsid w:val="004819ED"/>
    <w:rsid w:val="00485A8E"/>
    <w:rsid w:val="0049260D"/>
    <w:rsid w:val="00495EC3"/>
    <w:rsid w:val="004964D1"/>
    <w:rsid w:val="004A6F64"/>
    <w:rsid w:val="004A79B4"/>
    <w:rsid w:val="004B4D42"/>
    <w:rsid w:val="004B647B"/>
    <w:rsid w:val="004C0EB5"/>
    <w:rsid w:val="004D66F2"/>
    <w:rsid w:val="004E186C"/>
    <w:rsid w:val="0050399C"/>
    <w:rsid w:val="00507CF9"/>
    <w:rsid w:val="00520A51"/>
    <w:rsid w:val="00531734"/>
    <w:rsid w:val="00537A37"/>
    <w:rsid w:val="00537E53"/>
    <w:rsid w:val="0055645C"/>
    <w:rsid w:val="00565730"/>
    <w:rsid w:val="005677BD"/>
    <w:rsid w:val="00571B97"/>
    <w:rsid w:val="00572E97"/>
    <w:rsid w:val="00576631"/>
    <w:rsid w:val="005909D7"/>
    <w:rsid w:val="00593085"/>
    <w:rsid w:val="005A46D4"/>
    <w:rsid w:val="005A5DCE"/>
    <w:rsid w:val="005B72B8"/>
    <w:rsid w:val="005D1A1B"/>
    <w:rsid w:val="005D3A3F"/>
    <w:rsid w:val="005D5CA3"/>
    <w:rsid w:val="005E1020"/>
    <w:rsid w:val="005E598A"/>
    <w:rsid w:val="005F1109"/>
    <w:rsid w:val="00615F81"/>
    <w:rsid w:val="00616104"/>
    <w:rsid w:val="00617B4F"/>
    <w:rsid w:val="00625105"/>
    <w:rsid w:val="00625E93"/>
    <w:rsid w:val="00626B45"/>
    <w:rsid w:val="006277F6"/>
    <w:rsid w:val="0065623A"/>
    <w:rsid w:val="006737D6"/>
    <w:rsid w:val="00673B89"/>
    <w:rsid w:val="006764B7"/>
    <w:rsid w:val="0068006B"/>
    <w:rsid w:val="0068067A"/>
    <w:rsid w:val="00681807"/>
    <w:rsid w:val="0068288A"/>
    <w:rsid w:val="00691C8E"/>
    <w:rsid w:val="00692B7D"/>
    <w:rsid w:val="00697600"/>
    <w:rsid w:val="006A2743"/>
    <w:rsid w:val="006A303E"/>
    <w:rsid w:val="006A670D"/>
    <w:rsid w:val="006B34F7"/>
    <w:rsid w:val="006B4E89"/>
    <w:rsid w:val="006B6AC5"/>
    <w:rsid w:val="006F7229"/>
    <w:rsid w:val="00701ABE"/>
    <w:rsid w:val="00701D6B"/>
    <w:rsid w:val="0071326E"/>
    <w:rsid w:val="007217B3"/>
    <w:rsid w:val="007441D6"/>
    <w:rsid w:val="00757D97"/>
    <w:rsid w:val="00763442"/>
    <w:rsid w:val="00782BBF"/>
    <w:rsid w:val="007A06F6"/>
    <w:rsid w:val="007A1169"/>
    <w:rsid w:val="007B1EC5"/>
    <w:rsid w:val="007B3DFD"/>
    <w:rsid w:val="007B6BDF"/>
    <w:rsid w:val="007C072E"/>
    <w:rsid w:val="007D15E2"/>
    <w:rsid w:val="007D213A"/>
    <w:rsid w:val="007D3201"/>
    <w:rsid w:val="007D33C8"/>
    <w:rsid w:val="007E54ED"/>
    <w:rsid w:val="007F1DA7"/>
    <w:rsid w:val="007F24AF"/>
    <w:rsid w:val="008362EC"/>
    <w:rsid w:val="008413B0"/>
    <w:rsid w:val="00852871"/>
    <w:rsid w:val="00870287"/>
    <w:rsid w:val="00873FF6"/>
    <w:rsid w:val="00875740"/>
    <w:rsid w:val="0087621E"/>
    <w:rsid w:val="008A0A30"/>
    <w:rsid w:val="008A13B0"/>
    <w:rsid w:val="008B002B"/>
    <w:rsid w:val="008B3677"/>
    <w:rsid w:val="008C28FC"/>
    <w:rsid w:val="008C3142"/>
    <w:rsid w:val="008E1AED"/>
    <w:rsid w:val="008E67EA"/>
    <w:rsid w:val="008F02DF"/>
    <w:rsid w:val="008F6212"/>
    <w:rsid w:val="009013BA"/>
    <w:rsid w:val="0090246C"/>
    <w:rsid w:val="009029E7"/>
    <w:rsid w:val="00906791"/>
    <w:rsid w:val="009120A9"/>
    <w:rsid w:val="00926834"/>
    <w:rsid w:val="00944C8B"/>
    <w:rsid w:val="00955D0D"/>
    <w:rsid w:val="00965C25"/>
    <w:rsid w:val="0097162B"/>
    <w:rsid w:val="00983834"/>
    <w:rsid w:val="00990A6D"/>
    <w:rsid w:val="009913F8"/>
    <w:rsid w:val="00995809"/>
    <w:rsid w:val="009A3F94"/>
    <w:rsid w:val="009B4515"/>
    <w:rsid w:val="009C3817"/>
    <w:rsid w:val="009E20E9"/>
    <w:rsid w:val="009E6846"/>
    <w:rsid w:val="009F2B6D"/>
    <w:rsid w:val="009F700E"/>
    <w:rsid w:val="00A0016E"/>
    <w:rsid w:val="00A0391F"/>
    <w:rsid w:val="00A14C87"/>
    <w:rsid w:val="00A162A6"/>
    <w:rsid w:val="00A22CE0"/>
    <w:rsid w:val="00A36876"/>
    <w:rsid w:val="00A37F9C"/>
    <w:rsid w:val="00A42E25"/>
    <w:rsid w:val="00A43559"/>
    <w:rsid w:val="00A45036"/>
    <w:rsid w:val="00A54B25"/>
    <w:rsid w:val="00A57A12"/>
    <w:rsid w:val="00A77BE0"/>
    <w:rsid w:val="00A841C2"/>
    <w:rsid w:val="00A94F3C"/>
    <w:rsid w:val="00AA43CA"/>
    <w:rsid w:val="00AB1596"/>
    <w:rsid w:val="00AB6570"/>
    <w:rsid w:val="00AC06A3"/>
    <w:rsid w:val="00AC3C6C"/>
    <w:rsid w:val="00AC419A"/>
    <w:rsid w:val="00AD1321"/>
    <w:rsid w:val="00AD2530"/>
    <w:rsid w:val="00AD6716"/>
    <w:rsid w:val="00AF4FB7"/>
    <w:rsid w:val="00B02EA6"/>
    <w:rsid w:val="00B0448D"/>
    <w:rsid w:val="00B1267B"/>
    <w:rsid w:val="00B12AB2"/>
    <w:rsid w:val="00B23F78"/>
    <w:rsid w:val="00B24A68"/>
    <w:rsid w:val="00B24E23"/>
    <w:rsid w:val="00B25FAC"/>
    <w:rsid w:val="00B313C1"/>
    <w:rsid w:val="00B35843"/>
    <w:rsid w:val="00B519F5"/>
    <w:rsid w:val="00B54B79"/>
    <w:rsid w:val="00B54E01"/>
    <w:rsid w:val="00B57C37"/>
    <w:rsid w:val="00B651B7"/>
    <w:rsid w:val="00B67CB4"/>
    <w:rsid w:val="00B75165"/>
    <w:rsid w:val="00B8192B"/>
    <w:rsid w:val="00B8375D"/>
    <w:rsid w:val="00B84342"/>
    <w:rsid w:val="00BC243E"/>
    <w:rsid w:val="00BC3B65"/>
    <w:rsid w:val="00BD4E87"/>
    <w:rsid w:val="00BE45A1"/>
    <w:rsid w:val="00BE7B20"/>
    <w:rsid w:val="00BF672B"/>
    <w:rsid w:val="00C001CD"/>
    <w:rsid w:val="00C01342"/>
    <w:rsid w:val="00C02111"/>
    <w:rsid w:val="00C039A7"/>
    <w:rsid w:val="00C11662"/>
    <w:rsid w:val="00C27218"/>
    <w:rsid w:val="00C32421"/>
    <w:rsid w:val="00C50CE0"/>
    <w:rsid w:val="00C61B49"/>
    <w:rsid w:val="00C81BBE"/>
    <w:rsid w:val="00CA2407"/>
    <w:rsid w:val="00CC0643"/>
    <w:rsid w:val="00CD1EF2"/>
    <w:rsid w:val="00CD624F"/>
    <w:rsid w:val="00D03B97"/>
    <w:rsid w:val="00D070D3"/>
    <w:rsid w:val="00D312D3"/>
    <w:rsid w:val="00D36DF9"/>
    <w:rsid w:val="00D404E3"/>
    <w:rsid w:val="00D42344"/>
    <w:rsid w:val="00D462F4"/>
    <w:rsid w:val="00D514F9"/>
    <w:rsid w:val="00D5182A"/>
    <w:rsid w:val="00D83A2F"/>
    <w:rsid w:val="00D935BA"/>
    <w:rsid w:val="00DA43CC"/>
    <w:rsid w:val="00DA6895"/>
    <w:rsid w:val="00DC1317"/>
    <w:rsid w:val="00DC1414"/>
    <w:rsid w:val="00DC4CAA"/>
    <w:rsid w:val="00DD0F9D"/>
    <w:rsid w:val="00DE2470"/>
    <w:rsid w:val="00DF421A"/>
    <w:rsid w:val="00DF577C"/>
    <w:rsid w:val="00E20B62"/>
    <w:rsid w:val="00E31EB0"/>
    <w:rsid w:val="00E455EE"/>
    <w:rsid w:val="00E47452"/>
    <w:rsid w:val="00E519D9"/>
    <w:rsid w:val="00E571F4"/>
    <w:rsid w:val="00E661DE"/>
    <w:rsid w:val="00E66AF5"/>
    <w:rsid w:val="00E66DDC"/>
    <w:rsid w:val="00E73BDD"/>
    <w:rsid w:val="00E76EC3"/>
    <w:rsid w:val="00E805EC"/>
    <w:rsid w:val="00E82DBA"/>
    <w:rsid w:val="00E947F4"/>
    <w:rsid w:val="00EA1403"/>
    <w:rsid w:val="00EA259D"/>
    <w:rsid w:val="00ED76E3"/>
    <w:rsid w:val="00EF17A9"/>
    <w:rsid w:val="00EF35D3"/>
    <w:rsid w:val="00EF7DBC"/>
    <w:rsid w:val="00F05D79"/>
    <w:rsid w:val="00F13921"/>
    <w:rsid w:val="00F1623D"/>
    <w:rsid w:val="00F254C6"/>
    <w:rsid w:val="00F314E0"/>
    <w:rsid w:val="00F37ECF"/>
    <w:rsid w:val="00F415B2"/>
    <w:rsid w:val="00F51661"/>
    <w:rsid w:val="00F60815"/>
    <w:rsid w:val="00F7054D"/>
    <w:rsid w:val="00F70E48"/>
    <w:rsid w:val="00F83715"/>
    <w:rsid w:val="00F9080C"/>
    <w:rsid w:val="00FA33A5"/>
    <w:rsid w:val="00FA3D6F"/>
    <w:rsid w:val="00FB6368"/>
    <w:rsid w:val="00FD098F"/>
    <w:rsid w:val="00FD6D78"/>
    <w:rsid w:val="00FE031A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B3A46"/>
  <w15:docId w15:val="{88849317-DEDE-4A5D-8B5B-F99BF64A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98A"/>
    <w:rPr>
      <w:sz w:val="24"/>
      <w:lang w:eastAsia="zh-TW"/>
    </w:rPr>
  </w:style>
  <w:style w:type="paragraph" w:styleId="Heading1">
    <w:name w:val="heading 1"/>
    <w:basedOn w:val="Normal"/>
    <w:next w:val="Normal"/>
    <w:qFormat/>
    <w:rsid w:val="005E598A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598A"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E598A"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6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F27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598A"/>
    <w:pPr>
      <w:jc w:val="center"/>
    </w:pPr>
    <w:rPr>
      <w:b/>
    </w:rPr>
  </w:style>
  <w:style w:type="paragraph" w:styleId="BodyText">
    <w:name w:val="Body Text"/>
    <w:basedOn w:val="Normal"/>
    <w:link w:val="BodyTextChar"/>
    <w:rsid w:val="005E598A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5E59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598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57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4DAE"/>
  </w:style>
  <w:style w:type="paragraph" w:styleId="BodyTextIndent">
    <w:name w:val="Body Text Indent"/>
    <w:basedOn w:val="Normal"/>
    <w:rsid w:val="001140CB"/>
    <w:pPr>
      <w:spacing w:after="120"/>
      <w:ind w:left="283"/>
    </w:pPr>
  </w:style>
  <w:style w:type="character" w:customStyle="1" w:styleId="compaddrfld">
    <w:name w:val="comp_addr_fld"/>
    <w:basedOn w:val="DefaultParagraphFont"/>
    <w:rsid w:val="000F13AB"/>
  </w:style>
  <w:style w:type="character" w:customStyle="1" w:styleId="compcityfld">
    <w:name w:val="comp_city_fld"/>
    <w:basedOn w:val="DefaultParagraphFont"/>
    <w:rsid w:val="000F13AB"/>
  </w:style>
  <w:style w:type="character" w:styleId="Hyperlink">
    <w:name w:val="Hyperlink"/>
    <w:basedOn w:val="DefaultParagraphFont"/>
    <w:rsid w:val="004367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23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3B16A5"/>
    <w:rPr>
      <w:rFonts w:ascii="Cambria" w:eastAsia="Times New Roman" w:hAnsi="Cambria" w:cs="Times New Roman"/>
      <w:b/>
      <w:bCs/>
      <w:i/>
      <w:iCs/>
      <w:color w:val="4F81BD"/>
      <w:sz w:val="24"/>
      <w:lang w:eastAsia="zh-TW"/>
    </w:rPr>
  </w:style>
  <w:style w:type="character" w:customStyle="1" w:styleId="Heading5Char">
    <w:name w:val="Heading 5 Char"/>
    <w:basedOn w:val="DefaultParagraphFont"/>
    <w:link w:val="Heading5"/>
    <w:semiHidden/>
    <w:rsid w:val="000F277D"/>
    <w:rPr>
      <w:rFonts w:ascii="Calibri" w:eastAsia="Times New Roman" w:hAnsi="Calibri" w:cs="Times New Roman"/>
      <w:b/>
      <w:bCs/>
      <w:i/>
      <w:iCs/>
      <w:sz w:val="26"/>
      <w:szCs w:val="26"/>
      <w:lang w:eastAsia="zh-TW"/>
    </w:rPr>
  </w:style>
  <w:style w:type="paragraph" w:styleId="Caption">
    <w:name w:val="caption"/>
    <w:basedOn w:val="Normal"/>
    <w:next w:val="Normal"/>
    <w:unhideWhenUsed/>
    <w:qFormat/>
    <w:rsid w:val="000F277D"/>
    <w:rPr>
      <w:b/>
      <w:bCs/>
      <w:sz w:val="20"/>
    </w:rPr>
  </w:style>
  <w:style w:type="paragraph" w:styleId="PlainText">
    <w:name w:val="Plain Text"/>
    <w:basedOn w:val="Normal"/>
    <w:link w:val="PlainTextChar"/>
    <w:rsid w:val="000F277D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F277D"/>
    <w:rPr>
      <w:rFonts w:ascii="Courier New" w:hAnsi="Courier New"/>
      <w:lang w:eastAsia="en-US"/>
    </w:rPr>
  </w:style>
  <w:style w:type="character" w:customStyle="1" w:styleId="BodyTextChar">
    <w:name w:val="Body Text Char"/>
    <w:basedOn w:val="DefaultParagraphFont"/>
    <w:link w:val="BodyText"/>
    <w:rsid w:val="00AD6716"/>
    <w:rPr>
      <w:rFonts w:ascii="Arial" w:hAnsi="Arial"/>
      <w:sz w:val="22"/>
      <w:lang w:eastAsia="zh-TW"/>
    </w:rPr>
  </w:style>
  <w:style w:type="character" w:customStyle="1" w:styleId="TitleChar">
    <w:name w:val="Title Char"/>
    <w:basedOn w:val="DefaultParagraphFont"/>
    <w:link w:val="Title"/>
    <w:rsid w:val="00A42E25"/>
    <w:rPr>
      <w:b/>
      <w:sz w:val="24"/>
      <w:lang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055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had_murrin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ildfordcc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GUILDFORD CRICKET CLUB</vt:lpstr>
    </vt:vector>
  </TitlesOfParts>
  <Company>3i plc</Company>
  <LinksUpToDate>false</LinksUpToDate>
  <CharactersWithSpaces>4291</CharactersWithSpaces>
  <SharedDoc>false</SharedDoc>
  <HLinks>
    <vt:vector size="6" baseType="variant">
      <vt:variant>
        <vt:i4>7012466</vt:i4>
      </vt:variant>
      <vt:variant>
        <vt:i4>0</vt:i4>
      </vt:variant>
      <vt:variant>
        <vt:i4>0</vt:i4>
      </vt:variant>
      <vt:variant>
        <vt:i4>5</vt:i4>
      </vt:variant>
      <vt:variant>
        <vt:lpwstr>http://www.caperandberry.co.uk/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GUILDFORD CRICKET CLUB</dc:title>
  <dc:creator>3i plc</dc:creator>
  <cp:lastModifiedBy>Chad Murrin</cp:lastModifiedBy>
  <cp:revision>3</cp:revision>
  <cp:lastPrinted>2020-02-04T15:08:00Z</cp:lastPrinted>
  <dcterms:created xsi:type="dcterms:W3CDTF">2022-03-06T12:38:00Z</dcterms:created>
  <dcterms:modified xsi:type="dcterms:W3CDTF">2022-03-06T12:40:00Z</dcterms:modified>
</cp:coreProperties>
</file>